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FEF" w:rsidRDefault="00486FEF" w:rsidP="00486FEF">
      <w:pPr>
        <w:spacing w:line="420" w:lineRule="atLeast"/>
        <w:jc w:val="center"/>
        <w:rPr>
          <w:rFonts w:ascii="黑体" w:eastAsia="黑体"/>
          <w:sz w:val="36"/>
          <w:szCs w:val="36"/>
        </w:rPr>
      </w:pPr>
      <w:r>
        <w:rPr>
          <w:rFonts w:ascii="黑体" w:eastAsia="黑体" w:hint="eastAsia"/>
          <w:sz w:val="36"/>
          <w:szCs w:val="36"/>
        </w:rPr>
        <w:t>中国科学院</w:t>
      </w:r>
      <w:r w:rsidRPr="007D0A21">
        <w:rPr>
          <w:rFonts w:ascii="黑体" w:eastAsia="黑体" w:hint="eastAsia"/>
          <w:sz w:val="36"/>
          <w:szCs w:val="36"/>
        </w:rPr>
        <w:t>心理</w:t>
      </w:r>
      <w:r>
        <w:rPr>
          <w:rFonts w:ascii="黑体" w:eastAsia="黑体" w:hint="eastAsia"/>
          <w:sz w:val="36"/>
          <w:szCs w:val="36"/>
        </w:rPr>
        <w:t>研究</w:t>
      </w:r>
      <w:r w:rsidRPr="007D0A21">
        <w:rPr>
          <w:rFonts w:ascii="黑体" w:eastAsia="黑体" w:hint="eastAsia"/>
          <w:sz w:val="36"/>
          <w:szCs w:val="36"/>
        </w:rPr>
        <w:t>所科学研究伦理委员会</w:t>
      </w:r>
    </w:p>
    <w:p w:rsidR="00486FEF" w:rsidRPr="007D0A21" w:rsidRDefault="00486FEF" w:rsidP="00486FEF">
      <w:pPr>
        <w:spacing w:line="420" w:lineRule="atLeast"/>
        <w:jc w:val="center"/>
        <w:rPr>
          <w:rFonts w:ascii="黑体" w:eastAsia="黑体"/>
          <w:sz w:val="36"/>
          <w:szCs w:val="36"/>
        </w:rPr>
      </w:pPr>
      <w:r w:rsidRPr="007D0A21">
        <w:rPr>
          <w:rFonts w:ascii="黑体" w:eastAsia="黑体" w:hint="eastAsia"/>
          <w:sz w:val="36"/>
          <w:szCs w:val="36"/>
        </w:rPr>
        <w:t>伦理审查工作指导原则</w:t>
      </w:r>
    </w:p>
    <w:p w:rsidR="00486FEF" w:rsidRDefault="00486FEF" w:rsidP="00486FEF">
      <w:pPr>
        <w:spacing w:line="420" w:lineRule="atLeast"/>
        <w:jc w:val="center"/>
        <w:rPr>
          <w:rFonts w:hAnsi="宋体"/>
          <w:sz w:val="24"/>
        </w:rPr>
      </w:pPr>
    </w:p>
    <w:p w:rsidR="00486FEF" w:rsidRPr="007D0A21" w:rsidRDefault="00486FEF" w:rsidP="00486FEF">
      <w:pPr>
        <w:spacing w:line="420" w:lineRule="atLeast"/>
        <w:jc w:val="center"/>
        <w:rPr>
          <w:rFonts w:hAnsi="宋体"/>
          <w:b/>
          <w:sz w:val="24"/>
        </w:rPr>
      </w:pPr>
      <w:r w:rsidRPr="007D0A21">
        <w:rPr>
          <w:rFonts w:hAnsi="宋体"/>
          <w:b/>
          <w:sz w:val="24"/>
        </w:rPr>
        <w:t>第一章</w:t>
      </w:r>
      <w:r w:rsidRPr="007D0A21">
        <w:rPr>
          <w:b/>
          <w:sz w:val="24"/>
        </w:rPr>
        <w:t xml:space="preserve">  </w:t>
      </w:r>
      <w:r w:rsidRPr="007D0A21">
        <w:rPr>
          <w:rFonts w:hAnsi="宋体"/>
          <w:b/>
          <w:sz w:val="24"/>
        </w:rPr>
        <w:t>总则</w:t>
      </w:r>
    </w:p>
    <w:p w:rsidR="00486FEF" w:rsidRPr="00EE4779" w:rsidRDefault="00486FEF" w:rsidP="00486FEF">
      <w:pPr>
        <w:spacing w:line="420" w:lineRule="atLeast"/>
        <w:ind w:firstLineChars="200" w:firstLine="480"/>
        <w:rPr>
          <w:sz w:val="24"/>
        </w:rPr>
      </w:pPr>
      <w:r w:rsidRPr="00EE4779">
        <w:rPr>
          <w:rFonts w:hAnsi="宋体"/>
          <w:sz w:val="24"/>
        </w:rPr>
        <w:t>第一条</w:t>
      </w:r>
      <w:r w:rsidRPr="00EE4779">
        <w:rPr>
          <w:sz w:val="24"/>
        </w:rPr>
        <w:t xml:space="preserve">  </w:t>
      </w:r>
      <w:r>
        <w:rPr>
          <w:rFonts w:hint="eastAsia"/>
          <w:sz w:val="24"/>
        </w:rPr>
        <w:t>科学研究</w:t>
      </w:r>
      <w:r w:rsidRPr="00EE4779">
        <w:rPr>
          <w:rFonts w:hAnsi="宋体"/>
          <w:sz w:val="24"/>
        </w:rPr>
        <w:t>伦理委员会（</w:t>
      </w:r>
      <w:r w:rsidRPr="00EE4779">
        <w:rPr>
          <w:sz w:val="24"/>
        </w:rPr>
        <w:t>Institutional Review Board, IRB</w:t>
      </w:r>
      <w:r w:rsidRPr="00EE4779">
        <w:rPr>
          <w:rFonts w:hAnsi="宋体"/>
          <w:sz w:val="24"/>
        </w:rPr>
        <w:t>）的工作原则</w:t>
      </w:r>
      <w:r>
        <w:rPr>
          <w:rFonts w:hAnsi="宋体" w:hint="eastAsia"/>
          <w:sz w:val="24"/>
        </w:rPr>
        <w:t>是</w:t>
      </w:r>
      <w:r w:rsidRPr="00EE4779">
        <w:rPr>
          <w:rFonts w:hAnsi="宋体"/>
          <w:sz w:val="24"/>
        </w:rPr>
        <w:t>保护人类</w:t>
      </w:r>
      <w:r>
        <w:rPr>
          <w:rFonts w:hAnsi="宋体"/>
          <w:sz w:val="24"/>
        </w:rPr>
        <w:t>受试者</w:t>
      </w:r>
      <w:r w:rsidRPr="00EE4779">
        <w:rPr>
          <w:rFonts w:hAnsi="宋体"/>
          <w:sz w:val="24"/>
        </w:rPr>
        <w:t>的合法权益和实验动物的福利，保证心理学</w:t>
      </w:r>
      <w:r w:rsidRPr="00EE4779">
        <w:rPr>
          <w:rFonts w:hAnsi="宋体" w:hint="eastAsia"/>
          <w:sz w:val="24"/>
        </w:rPr>
        <w:t>实</w:t>
      </w:r>
      <w:r w:rsidRPr="00EE4779">
        <w:rPr>
          <w:rFonts w:hAnsi="宋体"/>
          <w:sz w:val="24"/>
        </w:rPr>
        <w:t>验符合科学和伦理道德要求。</w:t>
      </w:r>
    </w:p>
    <w:p w:rsidR="00486FEF" w:rsidRPr="00EE4779" w:rsidRDefault="00486FEF" w:rsidP="00486FEF">
      <w:pPr>
        <w:spacing w:line="420" w:lineRule="atLeast"/>
        <w:ind w:firstLineChars="200" w:firstLine="480"/>
        <w:rPr>
          <w:sz w:val="24"/>
        </w:rPr>
      </w:pPr>
      <w:r w:rsidRPr="00EE4779">
        <w:rPr>
          <w:rFonts w:hAnsi="宋体"/>
          <w:sz w:val="24"/>
        </w:rPr>
        <w:t>第二条</w:t>
      </w:r>
      <w:r w:rsidRPr="00EE4779">
        <w:rPr>
          <w:sz w:val="24"/>
        </w:rPr>
        <w:t xml:space="preserve">  IRB</w:t>
      </w:r>
      <w:r w:rsidRPr="00EE4779">
        <w:rPr>
          <w:rFonts w:hAnsi="宋体"/>
          <w:sz w:val="24"/>
        </w:rPr>
        <w:t>对心理所研究项目的伦理道德进行审查</w:t>
      </w:r>
      <w:r>
        <w:rPr>
          <w:rFonts w:hAnsi="宋体" w:hint="eastAsia"/>
          <w:sz w:val="24"/>
        </w:rPr>
        <w:t>，</w:t>
      </w:r>
      <w:r w:rsidRPr="00EE4779">
        <w:rPr>
          <w:rFonts w:hAnsi="宋体"/>
          <w:sz w:val="24"/>
        </w:rPr>
        <w:t>旨在为人类</w:t>
      </w:r>
      <w:r>
        <w:rPr>
          <w:rFonts w:hAnsi="宋体"/>
          <w:sz w:val="24"/>
        </w:rPr>
        <w:t>受试者</w:t>
      </w:r>
      <w:r w:rsidRPr="00EE4779">
        <w:rPr>
          <w:rFonts w:hAnsi="宋体"/>
          <w:sz w:val="24"/>
        </w:rPr>
        <w:t>以及实验动物提供权利、安全和福利的保证。</w:t>
      </w:r>
    </w:p>
    <w:p w:rsidR="00486FEF" w:rsidRPr="00EE4779" w:rsidRDefault="00486FEF" w:rsidP="00486FEF">
      <w:pPr>
        <w:spacing w:line="420" w:lineRule="atLeast"/>
        <w:ind w:firstLineChars="200" w:firstLine="480"/>
        <w:rPr>
          <w:sz w:val="24"/>
        </w:rPr>
      </w:pPr>
      <w:r w:rsidRPr="00EE4779">
        <w:rPr>
          <w:rFonts w:hAnsi="宋体"/>
          <w:sz w:val="24"/>
        </w:rPr>
        <w:t>第三条</w:t>
      </w:r>
      <w:r w:rsidRPr="00EE4779">
        <w:rPr>
          <w:sz w:val="24"/>
        </w:rPr>
        <w:t xml:space="preserve">  IRB</w:t>
      </w:r>
      <w:r w:rsidRPr="00EE4779">
        <w:rPr>
          <w:rFonts w:hAnsi="宋体"/>
          <w:sz w:val="24"/>
        </w:rPr>
        <w:t>对伦理审查工作负有一种公共责任，应与心理所的其他管理部门共同采取措施，加强对心理学</w:t>
      </w:r>
      <w:r>
        <w:rPr>
          <w:rFonts w:hAnsi="宋体" w:hint="eastAsia"/>
          <w:sz w:val="24"/>
        </w:rPr>
        <w:t>研究</w:t>
      </w:r>
      <w:r w:rsidRPr="00EE4779">
        <w:rPr>
          <w:rFonts w:hAnsi="宋体"/>
          <w:sz w:val="24"/>
        </w:rPr>
        <w:t>的监督，并接受同行的评议。</w:t>
      </w:r>
    </w:p>
    <w:p w:rsidR="00486FEF" w:rsidRPr="00EE4779" w:rsidRDefault="00486FEF" w:rsidP="00486FEF">
      <w:pPr>
        <w:spacing w:line="420" w:lineRule="atLeast"/>
        <w:ind w:firstLineChars="200" w:firstLine="480"/>
        <w:rPr>
          <w:sz w:val="24"/>
        </w:rPr>
      </w:pPr>
      <w:r w:rsidRPr="00EE4779">
        <w:rPr>
          <w:rFonts w:hAnsi="宋体"/>
          <w:sz w:val="24"/>
        </w:rPr>
        <w:t>第四条</w:t>
      </w:r>
      <w:r w:rsidRPr="00EE4779">
        <w:rPr>
          <w:sz w:val="24"/>
        </w:rPr>
        <w:t xml:space="preserve">  IRB</w:t>
      </w:r>
      <w:r w:rsidRPr="00EE4779">
        <w:rPr>
          <w:rFonts w:hAnsi="宋体"/>
          <w:sz w:val="24"/>
        </w:rPr>
        <w:t>的组建和运行应遵循的基本工作原则是：合法、独立、公正、透明。</w:t>
      </w:r>
    </w:p>
    <w:p w:rsidR="00486FEF" w:rsidRDefault="00486FEF" w:rsidP="00486FEF">
      <w:pPr>
        <w:spacing w:line="420" w:lineRule="atLeast"/>
        <w:rPr>
          <w:sz w:val="24"/>
        </w:rPr>
      </w:pPr>
    </w:p>
    <w:p w:rsidR="00486FEF" w:rsidRPr="007D0A21" w:rsidRDefault="00486FEF" w:rsidP="00486FEF">
      <w:pPr>
        <w:spacing w:line="420" w:lineRule="atLeast"/>
        <w:jc w:val="center"/>
        <w:rPr>
          <w:b/>
          <w:sz w:val="24"/>
        </w:rPr>
      </w:pPr>
      <w:r w:rsidRPr="007D0A21">
        <w:rPr>
          <w:rFonts w:hAnsi="宋体"/>
          <w:b/>
          <w:sz w:val="24"/>
        </w:rPr>
        <w:t>第</w:t>
      </w:r>
      <w:r w:rsidRPr="007D0A21">
        <w:rPr>
          <w:rFonts w:hAnsi="宋体" w:hint="eastAsia"/>
          <w:b/>
          <w:sz w:val="24"/>
        </w:rPr>
        <w:t>二</w:t>
      </w:r>
      <w:r w:rsidRPr="007D0A21">
        <w:rPr>
          <w:rFonts w:hAnsi="宋体"/>
          <w:b/>
          <w:sz w:val="24"/>
        </w:rPr>
        <w:t>章</w:t>
      </w:r>
      <w:r w:rsidRPr="007D0A21">
        <w:rPr>
          <w:b/>
          <w:sz w:val="24"/>
        </w:rPr>
        <w:t xml:space="preserve">  IRB</w:t>
      </w:r>
      <w:r w:rsidRPr="007D0A21">
        <w:rPr>
          <w:rFonts w:hAnsi="宋体"/>
          <w:b/>
          <w:sz w:val="24"/>
        </w:rPr>
        <w:t>的基本义务与组织制度建设</w:t>
      </w:r>
    </w:p>
    <w:p w:rsidR="00486FEF" w:rsidRPr="00EE4779" w:rsidRDefault="00486FEF" w:rsidP="00486FEF">
      <w:pPr>
        <w:spacing w:line="420" w:lineRule="atLeast"/>
        <w:rPr>
          <w:sz w:val="24"/>
        </w:rPr>
      </w:pPr>
      <w:r w:rsidRPr="00EE4779">
        <w:rPr>
          <w:rFonts w:hAnsi="宋体" w:hint="eastAsia"/>
          <w:sz w:val="24"/>
        </w:rPr>
        <w:t xml:space="preserve">    </w:t>
      </w:r>
      <w:r w:rsidRPr="00EE4779">
        <w:rPr>
          <w:rFonts w:hAnsi="宋体"/>
          <w:sz w:val="24"/>
        </w:rPr>
        <w:t>第</w:t>
      </w:r>
      <w:r w:rsidRPr="00EE4779">
        <w:rPr>
          <w:rFonts w:hAnsi="宋体" w:hint="eastAsia"/>
          <w:sz w:val="24"/>
        </w:rPr>
        <w:t>五</w:t>
      </w:r>
      <w:r w:rsidRPr="00EE4779">
        <w:rPr>
          <w:rFonts w:hAnsi="宋体"/>
          <w:sz w:val="24"/>
        </w:rPr>
        <w:t>条</w:t>
      </w:r>
      <w:r w:rsidRPr="00EE4779">
        <w:rPr>
          <w:sz w:val="24"/>
        </w:rPr>
        <w:t xml:space="preserve">  IRB</w:t>
      </w:r>
      <w:r w:rsidRPr="00EE4779">
        <w:rPr>
          <w:rFonts w:hAnsi="宋体"/>
          <w:sz w:val="24"/>
        </w:rPr>
        <w:t>须在遵守国家宪法、法律、法规和有关文件</w:t>
      </w:r>
      <w:r w:rsidRPr="00EE4779">
        <w:rPr>
          <w:rFonts w:hAnsi="宋体" w:hint="eastAsia"/>
          <w:sz w:val="24"/>
        </w:rPr>
        <w:t>规定</w:t>
      </w:r>
      <w:r>
        <w:rPr>
          <w:rFonts w:hAnsi="宋体" w:hint="eastAsia"/>
          <w:sz w:val="24"/>
        </w:rPr>
        <w:t>以及生命伦理原则的</w:t>
      </w:r>
      <w:r w:rsidRPr="00EE4779">
        <w:rPr>
          <w:rFonts w:hAnsi="宋体"/>
          <w:sz w:val="24"/>
        </w:rPr>
        <w:t>前提下</w:t>
      </w:r>
      <w:r>
        <w:rPr>
          <w:rFonts w:hAnsi="宋体" w:hint="eastAsia"/>
          <w:sz w:val="24"/>
        </w:rPr>
        <w:t>，</w:t>
      </w:r>
      <w:r w:rsidRPr="00EE4779">
        <w:rPr>
          <w:rFonts w:hAnsi="宋体"/>
          <w:sz w:val="24"/>
        </w:rPr>
        <w:t>独立开展伦理审查工作和活动</w:t>
      </w:r>
      <w:r>
        <w:rPr>
          <w:rFonts w:hAnsi="宋体" w:hint="eastAsia"/>
          <w:sz w:val="24"/>
        </w:rPr>
        <w:t>，</w:t>
      </w:r>
      <w:r w:rsidRPr="00EE4779">
        <w:rPr>
          <w:rFonts w:hAnsi="宋体"/>
          <w:sz w:val="24"/>
        </w:rPr>
        <w:t>并接受</w:t>
      </w:r>
      <w:r w:rsidRPr="00EE4779">
        <w:rPr>
          <w:rFonts w:hAnsi="宋体" w:hint="eastAsia"/>
          <w:sz w:val="24"/>
        </w:rPr>
        <w:t>上级</w:t>
      </w:r>
      <w:r w:rsidRPr="00EE4779">
        <w:rPr>
          <w:rFonts w:hAnsi="宋体"/>
          <w:sz w:val="24"/>
        </w:rPr>
        <w:t>管理部门的指导和监督。</w:t>
      </w:r>
    </w:p>
    <w:p w:rsidR="00486FEF" w:rsidRPr="00EE4779" w:rsidRDefault="00486FEF" w:rsidP="00486FEF">
      <w:pPr>
        <w:spacing w:line="420" w:lineRule="atLeast"/>
        <w:ind w:firstLineChars="200" w:firstLine="480"/>
        <w:rPr>
          <w:sz w:val="24"/>
        </w:rPr>
      </w:pPr>
      <w:r w:rsidRPr="00EE4779">
        <w:rPr>
          <w:sz w:val="24"/>
        </w:rPr>
        <w:t>IRB</w:t>
      </w:r>
      <w:r w:rsidRPr="00EE4779">
        <w:rPr>
          <w:rFonts w:hAnsi="宋体"/>
          <w:sz w:val="24"/>
        </w:rPr>
        <w:t>应当对申请人提交审查的</w:t>
      </w:r>
      <w:r w:rsidRPr="00EE4779">
        <w:rPr>
          <w:rFonts w:hAnsi="宋体" w:hint="eastAsia"/>
          <w:sz w:val="24"/>
        </w:rPr>
        <w:t>研究</w:t>
      </w:r>
      <w:r w:rsidRPr="00EE4779">
        <w:rPr>
          <w:rFonts w:hAnsi="宋体"/>
          <w:sz w:val="24"/>
        </w:rPr>
        <w:t>项目的伦理问题进行独立、公正的审查。</w:t>
      </w:r>
      <w:r w:rsidRPr="00EE4779">
        <w:rPr>
          <w:sz w:val="24"/>
        </w:rPr>
        <w:t>IRB</w:t>
      </w:r>
      <w:r w:rsidRPr="00EE4779">
        <w:rPr>
          <w:rFonts w:hAnsi="宋体"/>
          <w:sz w:val="24"/>
        </w:rPr>
        <w:t>应根据伦理审查工作的需要不断完善组织管理和制度建设，并通过组织管理和制度建设保证其合法、独立、公正</w:t>
      </w:r>
      <w:r w:rsidRPr="00EE4779">
        <w:rPr>
          <w:rFonts w:hAnsi="宋体" w:hint="eastAsia"/>
          <w:sz w:val="24"/>
        </w:rPr>
        <w:t>地</w:t>
      </w:r>
      <w:r w:rsidRPr="00EE4779">
        <w:rPr>
          <w:rFonts w:hAnsi="宋体"/>
          <w:sz w:val="24"/>
        </w:rPr>
        <w:t>进行伦理审查，履行保护</w:t>
      </w:r>
      <w:r>
        <w:rPr>
          <w:rFonts w:hAnsi="宋体" w:hint="eastAsia"/>
          <w:sz w:val="24"/>
        </w:rPr>
        <w:t>受试者</w:t>
      </w:r>
      <w:r w:rsidRPr="00EE4779">
        <w:rPr>
          <w:rFonts w:hAnsi="宋体"/>
          <w:sz w:val="24"/>
        </w:rPr>
        <w:t>安全</w:t>
      </w:r>
      <w:r w:rsidRPr="00EE4779">
        <w:rPr>
          <w:rFonts w:hAnsi="宋体" w:hint="eastAsia"/>
          <w:sz w:val="24"/>
        </w:rPr>
        <w:t>、福利</w:t>
      </w:r>
      <w:r w:rsidRPr="00EE4779">
        <w:rPr>
          <w:rFonts w:hAnsi="宋体"/>
          <w:sz w:val="24"/>
        </w:rPr>
        <w:t>和权益的职责。</w:t>
      </w:r>
    </w:p>
    <w:p w:rsidR="00486FEF" w:rsidRPr="00EE4779" w:rsidRDefault="00486FEF" w:rsidP="00486FEF">
      <w:pPr>
        <w:spacing w:line="420" w:lineRule="atLeast"/>
        <w:ind w:firstLineChars="200" w:firstLine="480"/>
        <w:rPr>
          <w:sz w:val="24"/>
        </w:rPr>
      </w:pPr>
      <w:r w:rsidRPr="00EE4779">
        <w:rPr>
          <w:rFonts w:hAnsi="宋体"/>
          <w:sz w:val="24"/>
        </w:rPr>
        <w:t>第</w:t>
      </w:r>
      <w:r w:rsidRPr="00EE4779">
        <w:rPr>
          <w:rFonts w:hAnsi="宋体" w:hint="eastAsia"/>
          <w:sz w:val="24"/>
        </w:rPr>
        <w:t>六</w:t>
      </w:r>
      <w:r w:rsidRPr="00EE4779">
        <w:rPr>
          <w:rFonts w:hAnsi="宋体"/>
          <w:sz w:val="24"/>
        </w:rPr>
        <w:t>条</w:t>
      </w:r>
      <w:r w:rsidRPr="00EE4779">
        <w:rPr>
          <w:sz w:val="24"/>
        </w:rPr>
        <w:t xml:space="preserve"> </w:t>
      </w:r>
      <w:r w:rsidR="0009626E">
        <w:rPr>
          <w:sz w:val="24"/>
        </w:rPr>
        <w:t xml:space="preserve"> </w:t>
      </w:r>
      <w:r w:rsidRPr="00EE4779">
        <w:rPr>
          <w:sz w:val="24"/>
        </w:rPr>
        <w:t>IRB</w:t>
      </w:r>
      <w:r>
        <w:rPr>
          <w:rFonts w:hAnsi="宋体" w:hint="eastAsia"/>
          <w:sz w:val="24"/>
        </w:rPr>
        <w:t>由</w:t>
      </w:r>
      <w:r>
        <w:rPr>
          <w:rFonts w:hAnsi="宋体" w:hint="eastAsia"/>
          <w:sz w:val="24"/>
        </w:rPr>
        <w:t>13-15</w:t>
      </w:r>
      <w:r>
        <w:rPr>
          <w:rFonts w:hAnsi="宋体" w:hint="eastAsia"/>
          <w:sz w:val="24"/>
        </w:rPr>
        <w:t>位成员</w:t>
      </w:r>
      <w:r w:rsidRPr="00EE4779">
        <w:rPr>
          <w:rFonts w:hAnsi="宋体"/>
          <w:sz w:val="24"/>
        </w:rPr>
        <w:t>组</w:t>
      </w:r>
      <w:r>
        <w:rPr>
          <w:rFonts w:hAnsi="宋体" w:hint="eastAsia"/>
          <w:sz w:val="24"/>
        </w:rPr>
        <w:t>成，主体成员是心理所科研人员，但至少要有一位管理人员参加，所外也至少有一名成员。</w:t>
      </w:r>
      <w:r w:rsidRPr="00EE4779">
        <w:rPr>
          <w:sz w:val="24"/>
        </w:rPr>
        <w:t>IRB</w:t>
      </w:r>
      <w:r w:rsidRPr="00EE4779">
        <w:rPr>
          <w:rFonts w:hAnsi="宋体"/>
          <w:sz w:val="24"/>
        </w:rPr>
        <w:t>成立后须召开全体成员会议，讨论确定</w:t>
      </w:r>
      <w:r w:rsidRPr="00EE4779">
        <w:rPr>
          <w:sz w:val="24"/>
        </w:rPr>
        <w:t>IRB</w:t>
      </w:r>
      <w:r w:rsidRPr="00EE4779">
        <w:rPr>
          <w:rFonts w:hAnsi="宋体"/>
          <w:sz w:val="24"/>
        </w:rPr>
        <w:t>的组织管理事项</w:t>
      </w:r>
      <w:r w:rsidRPr="00EE4779">
        <w:rPr>
          <w:rFonts w:hint="eastAsia"/>
          <w:sz w:val="24"/>
        </w:rPr>
        <w:t>，</w:t>
      </w:r>
      <w:r w:rsidRPr="00EE4779">
        <w:rPr>
          <w:rFonts w:hAnsi="宋体"/>
          <w:sz w:val="24"/>
        </w:rPr>
        <w:t>确定</w:t>
      </w:r>
      <w:r w:rsidRPr="00EE4779">
        <w:rPr>
          <w:sz w:val="24"/>
        </w:rPr>
        <w:t>IRB</w:t>
      </w:r>
      <w:r w:rsidRPr="00EE4779">
        <w:rPr>
          <w:rFonts w:hAnsi="宋体"/>
          <w:sz w:val="24"/>
        </w:rPr>
        <w:t>主任委员</w:t>
      </w:r>
      <w:r w:rsidRPr="00EE4779">
        <w:rPr>
          <w:rFonts w:hAnsi="宋体" w:hint="eastAsia"/>
          <w:sz w:val="24"/>
        </w:rPr>
        <w:t>和</w:t>
      </w:r>
      <w:r w:rsidRPr="00EE4779">
        <w:rPr>
          <w:rFonts w:hAnsi="宋体"/>
          <w:sz w:val="24"/>
        </w:rPr>
        <w:t>秘书人选。</w:t>
      </w:r>
    </w:p>
    <w:p w:rsidR="00486FEF" w:rsidRDefault="00486FEF" w:rsidP="00486FEF">
      <w:pPr>
        <w:spacing w:line="420" w:lineRule="atLeast"/>
        <w:ind w:firstLineChars="200" w:firstLine="480"/>
        <w:rPr>
          <w:rFonts w:hAnsi="宋体"/>
          <w:sz w:val="24"/>
        </w:rPr>
      </w:pPr>
      <w:r w:rsidRPr="00EA26A6">
        <w:rPr>
          <w:rFonts w:hAnsi="宋体" w:hint="eastAsia"/>
          <w:sz w:val="24"/>
        </w:rPr>
        <w:t>IRB</w:t>
      </w:r>
      <w:r w:rsidRPr="00EA26A6">
        <w:rPr>
          <w:rFonts w:hAnsi="宋体" w:hint="eastAsia"/>
          <w:sz w:val="24"/>
        </w:rPr>
        <w:t>的审查职责是：审查研究方案，维护和保护受试者的尊严和权益，确保研究不会将受试者暴露于不合理的危险之中，同时对已批准的研究进行监督和检查，及时处理受试者的投诉和</w:t>
      </w:r>
      <w:r w:rsidRPr="00EA26A6">
        <w:rPr>
          <w:rFonts w:hAnsi="宋体" w:hint="eastAsia"/>
          <w:sz w:val="24"/>
        </w:rPr>
        <w:t>/</w:t>
      </w:r>
      <w:r w:rsidRPr="00EA26A6">
        <w:rPr>
          <w:rFonts w:hAnsi="宋体" w:hint="eastAsia"/>
          <w:sz w:val="24"/>
        </w:rPr>
        <w:t>或不良事件。</w:t>
      </w:r>
    </w:p>
    <w:p w:rsidR="00486FEF" w:rsidRPr="00EA26A6" w:rsidRDefault="00486FEF" w:rsidP="00486FEF">
      <w:pPr>
        <w:spacing w:line="420" w:lineRule="atLeast"/>
        <w:ind w:firstLineChars="200" w:firstLine="480"/>
        <w:rPr>
          <w:rFonts w:hAnsi="宋体"/>
          <w:sz w:val="24"/>
        </w:rPr>
      </w:pPr>
    </w:p>
    <w:p w:rsidR="00486FEF" w:rsidRPr="007D0A21" w:rsidRDefault="00486FEF" w:rsidP="00486FEF">
      <w:pPr>
        <w:widowControl/>
        <w:shd w:val="clear" w:color="auto" w:fill="FFFFFF"/>
        <w:spacing w:line="360" w:lineRule="atLeast"/>
        <w:ind w:firstLine="450"/>
        <w:jc w:val="center"/>
        <w:rPr>
          <w:rFonts w:hAnsi="宋体"/>
          <w:b/>
          <w:sz w:val="24"/>
        </w:rPr>
      </w:pPr>
      <w:r w:rsidRPr="007D0A21">
        <w:rPr>
          <w:rFonts w:hAnsi="宋体" w:hint="eastAsia"/>
          <w:b/>
          <w:sz w:val="24"/>
        </w:rPr>
        <w:t>第三章</w:t>
      </w:r>
      <w:r w:rsidRPr="007D0A21">
        <w:rPr>
          <w:rFonts w:hAnsi="宋体" w:hint="eastAsia"/>
          <w:b/>
          <w:sz w:val="24"/>
        </w:rPr>
        <w:t xml:space="preserve">  </w:t>
      </w:r>
      <w:r>
        <w:rPr>
          <w:rFonts w:hAnsi="宋体" w:hint="eastAsia"/>
          <w:b/>
          <w:sz w:val="24"/>
        </w:rPr>
        <w:t>伦理审查工作原则及程序</w:t>
      </w:r>
    </w:p>
    <w:p w:rsidR="00486FEF" w:rsidRPr="00EA26A6" w:rsidRDefault="00486FEF" w:rsidP="00486FEF">
      <w:pPr>
        <w:widowControl/>
        <w:shd w:val="clear" w:color="auto" w:fill="FFFFFF"/>
        <w:spacing w:line="360" w:lineRule="atLeast"/>
        <w:ind w:firstLine="450"/>
        <w:jc w:val="left"/>
        <w:rPr>
          <w:rFonts w:ascii="Arial" w:hAnsi="Arial" w:cs="Arial"/>
          <w:kern w:val="0"/>
          <w:sz w:val="24"/>
        </w:rPr>
      </w:pPr>
      <w:r w:rsidRPr="00EA26A6">
        <w:rPr>
          <w:rFonts w:ascii="Arial" w:hAnsi="Arial" w:cs="Arial" w:hint="eastAsia"/>
          <w:kern w:val="0"/>
          <w:sz w:val="24"/>
        </w:rPr>
        <w:t>第七条</w:t>
      </w:r>
      <w:r w:rsidR="0009626E">
        <w:rPr>
          <w:rFonts w:ascii="Arial" w:hAnsi="Arial" w:cs="Arial" w:hint="eastAsia"/>
          <w:kern w:val="0"/>
          <w:sz w:val="24"/>
        </w:rPr>
        <w:t xml:space="preserve"> </w:t>
      </w:r>
      <w:r w:rsidR="0009626E">
        <w:rPr>
          <w:rFonts w:ascii="Arial" w:hAnsi="Arial" w:cs="Arial"/>
          <w:kern w:val="0"/>
          <w:sz w:val="24"/>
        </w:rPr>
        <w:t xml:space="preserve"> </w:t>
      </w:r>
      <w:r w:rsidR="00F70000">
        <w:rPr>
          <w:rFonts w:ascii="Arial" w:hAnsi="Arial" w:cs="Arial" w:hint="eastAsia"/>
          <w:kern w:val="0"/>
          <w:sz w:val="24"/>
        </w:rPr>
        <w:t>伦理审查的基本</w:t>
      </w:r>
      <w:r w:rsidRPr="00EA26A6">
        <w:rPr>
          <w:rFonts w:ascii="Arial" w:hAnsi="Arial" w:cs="Arial" w:hint="eastAsia"/>
          <w:kern w:val="0"/>
          <w:sz w:val="24"/>
        </w:rPr>
        <w:t>原则</w:t>
      </w:r>
    </w:p>
    <w:p w:rsidR="001040E1" w:rsidRDefault="00486FEF">
      <w:pPr>
        <w:widowControl/>
        <w:shd w:val="clear" w:color="auto" w:fill="FFFFFF"/>
        <w:spacing w:line="420" w:lineRule="atLeast"/>
        <w:ind w:firstLine="448"/>
        <w:jc w:val="left"/>
        <w:rPr>
          <w:rFonts w:hAnsi="宋体"/>
          <w:sz w:val="24"/>
        </w:rPr>
      </w:pPr>
      <w:r w:rsidRPr="00EA26A6">
        <w:rPr>
          <w:rFonts w:ascii="Arial" w:hAnsi="Arial" w:cs="Arial"/>
          <w:kern w:val="0"/>
          <w:sz w:val="24"/>
        </w:rPr>
        <w:lastRenderedPageBreak/>
        <w:t>（一）尊重和</w:t>
      </w:r>
      <w:r w:rsidR="00C21F6E" w:rsidRPr="00C21F6E">
        <w:rPr>
          <w:rFonts w:hAnsi="宋体" w:hint="eastAsia"/>
          <w:sz w:val="24"/>
        </w:rPr>
        <w:t>保障受试者自主决定同意或者不同意受试的权利，严格履行知情同意程序，不得使用欺骗、利诱、胁迫等不正当手段使受试者同意受试，允许受试者在任何阶段退出受试；</w:t>
      </w:r>
    </w:p>
    <w:p w:rsidR="001040E1" w:rsidRDefault="00C21F6E">
      <w:pPr>
        <w:widowControl/>
        <w:shd w:val="clear" w:color="auto" w:fill="FFFFFF"/>
        <w:spacing w:line="420" w:lineRule="atLeast"/>
        <w:ind w:firstLine="448"/>
        <w:jc w:val="left"/>
        <w:rPr>
          <w:rFonts w:hAnsi="宋体"/>
          <w:sz w:val="24"/>
        </w:rPr>
      </w:pPr>
      <w:r w:rsidRPr="00C21F6E">
        <w:rPr>
          <w:rFonts w:hAnsi="宋体" w:hint="eastAsia"/>
          <w:sz w:val="24"/>
        </w:rPr>
        <w:t>（二）对受试者的安全、健康和权益的考虑必须高于对科学和社会利益的考虑，力求使受试者最大程度受益和尽可能避免伤害；</w:t>
      </w:r>
    </w:p>
    <w:p w:rsidR="001040E1" w:rsidRDefault="00C21F6E">
      <w:pPr>
        <w:widowControl/>
        <w:shd w:val="clear" w:color="auto" w:fill="FFFFFF"/>
        <w:spacing w:line="420" w:lineRule="atLeast"/>
        <w:ind w:firstLine="448"/>
        <w:jc w:val="left"/>
        <w:rPr>
          <w:rFonts w:hAnsi="宋体"/>
          <w:sz w:val="24"/>
        </w:rPr>
      </w:pPr>
      <w:r w:rsidRPr="00C21F6E">
        <w:rPr>
          <w:rFonts w:hAnsi="宋体" w:hint="eastAsia"/>
          <w:sz w:val="24"/>
        </w:rPr>
        <w:t>（三）减轻或者免除受试者在试验过程中因受到损伤而承担的经济负担；</w:t>
      </w:r>
    </w:p>
    <w:p w:rsidR="001040E1" w:rsidRDefault="00C21F6E">
      <w:pPr>
        <w:widowControl/>
        <w:shd w:val="clear" w:color="auto" w:fill="FFFFFF"/>
        <w:spacing w:line="420" w:lineRule="atLeast"/>
        <w:ind w:firstLine="448"/>
        <w:jc w:val="left"/>
        <w:rPr>
          <w:rFonts w:hAnsi="宋体"/>
          <w:sz w:val="24"/>
        </w:rPr>
      </w:pPr>
      <w:r w:rsidRPr="00C21F6E">
        <w:rPr>
          <w:rFonts w:hAnsi="宋体" w:hint="eastAsia"/>
          <w:sz w:val="24"/>
        </w:rPr>
        <w:t>（四）尊重和保护受试者的隐私，如实将涉及受试者隐私的资料的储存和使用情况及保密措施告知受试者，不得将涉及受试者隐私的资料和情况向无关的第三者或者传播媒体透露；</w:t>
      </w:r>
    </w:p>
    <w:p w:rsidR="001040E1" w:rsidRDefault="00C21F6E">
      <w:pPr>
        <w:widowControl/>
        <w:shd w:val="clear" w:color="auto" w:fill="FFFFFF"/>
        <w:spacing w:line="420" w:lineRule="atLeast"/>
        <w:ind w:firstLine="448"/>
        <w:jc w:val="left"/>
        <w:rPr>
          <w:rFonts w:hAnsi="宋体"/>
          <w:sz w:val="24"/>
        </w:rPr>
      </w:pPr>
      <w:r w:rsidRPr="00C21F6E">
        <w:rPr>
          <w:rFonts w:hAnsi="宋体" w:hint="eastAsia"/>
          <w:sz w:val="24"/>
        </w:rPr>
        <w:t>（五）确保受试者因受试受到损伤时得到及时免费治疗并得到相应的赔偿；</w:t>
      </w:r>
    </w:p>
    <w:p w:rsidR="001040E1" w:rsidRDefault="00C21F6E" w:rsidP="00984F23">
      <w:pPr>
        <w:widowControl/>
        <w:shd w:val="clear" w:color="auto" w:fill="FFFFFF"/>
        <w:spacing w:line="420" w:lineRule="atLeast"/>
        <w:ind w:firstLine="448"/>
        <w:jc w:val="left"/>
        <w:rPr>
          <w:rFonts w:hAnsi="宋体"/>
          <w:sz w:val="24"/>
        </w:rPr>
      </w:pPr>
      <w:r w:rsidRPr="00C21F6E">
        <w:rPr>
          <w:rFonts w:hAnsi="宋体" w:hint="eastAsia"/>
          <w:sz w:val="24"/>
        </w:rPr>
        <w:t>（六）对于丧失或者缺乏能力维护自身权利和利益的受试者（脆弱人群），包括儿童、孕妇、智力低下者、精神病人、囚犯以及经济条件差和文化程度很低者，应当予以特别保护。</w:t>
      </w:r>
    </w:p>
    <w:p w:rsidR="00A54E1E" w:rsidRDefault="00C21F6E" w:rsidP="00984F23">
      <w:pPr>
        <w:snapToGrid w:val="0"/>
        <w:spacing w:line="420" w:lineRule="atLeast"/>
        <w:ind w:right="1038" w:firstLine="573"/>
        <w:rPr>
          <w:rFonts w:hAnsi="宋体"/>
          <w:sz w:val="24"/>
        </w:rPr>
      </w:pPr>
      <w:r w:rsidRPr="00C21F6E">
        <w:rPr>
          <w:rFonts w:hAnsi="宋体" w:hint="eastAsia"/>
          <w:sz w:val="24"/>
        </w:rPr>
        <w:t>第八条</w:t>
      </w:r>
      <w:r w:rsidR="0009626E">
        <w:rPr>
          <w:rFonts w:hAnsi="宋体" w:hint="eastAsia"/>
          <w:sz w:val="24"/>
        </w:rPr>
        <w:t xml:space="preserve"> </w:t>
      </w:r>
      <w:r w:rsidR="0009626E">
        <w:rPr>
          <w:rFonts w:hAnsi="宋体"/>
          <w:sz w:val="24"/>
        </w:rPr>
        <w:t xml:space="preserve"> </w:t>
      </w:r>
      <w:r w:rsidRPr="00C21F6E">
        <w:rPr>
          <w:rFonts w:hAnsi="宋体" w:hint="eastAsia"/>
          <w:sz w:val="24"/>
        </w:rPr>
        <w:t>需要进行伦理审查的研究项目应向</w:t>
      </w:r>
      <w:r w:rsidRPr="00C21F6E">
        <w:rPr>
          <w:rFonts w:hAnsi="宋体"/>
          <w:sz w:val="24"/>
        </w:rPr>
        <w:t>IRB</w:t>
      </w:r>
      <w:r w:rsidRPr="00C21F6E">
        <w:rPr>
          <w:rFonts w:hAnsi="宋体" w:hint="eastAsia"/>
          <w:sz w:val="24"/>
        </w:rPr>
        <w:t>提交下列材料：</w:t>
      </w:r>
      <w:r w:rsidR="00D413E4">
        <w:rPr>
          <w:rFonts w:hAnsi="宋体"/>
          <w:sz w:val="24"/>
        </w:rPr>
        <w:t xml:space="preserve"> </w:t>
      </w:r>
    </w:p>
    <w:p w:rsidR="001040E1" w:rsidRPr="00664E9D" w:rsidRDefault="00C21F6E" w:rsidP="00984F23">
      <w:pPr>
        <w:widowControl/>
        <w:shd w:val="clear" w:color="auto" w:fill="FFFFFF"/>
        <w:spacing w:line="420" w:lineRule="atLeast"/>
        <w:ind w:firstLine="448"/>
        <w:jc w:val="left"/>
        <w:rPr>
          <w:rFonts w:hAnsi="宋体"/>
          <w:sz w:val="24"/>
        </w:rPr>
      </w:pPr>
      <w:r w:rsidRPr="00C21F6E">
        <w:rPr>
          <w:rFonts w:hAnsi="宋体" w:hint="eastAsia"/>
          <w:sz w:val="24"/>
        </w:rPr>
        <w:t>（一）</w:t>
      </w:r>
      <w:r w:rsidR="009B0856">
        <w:rPr>
          <w:rFonts w:hAnsi="宋体" w:hint="eastAsia"/>
          <w:sz w:val="24"/>
        </w:rPr>
        <w:t>中国科学院心理研究所</w:t>
      </w:r>
      <w:r w:rsidR="00664E9D">
        <w:rPr>
          <w:rFonts w:hAnsi="宋体" w:hint="eastAsia"/>
          <w:sz w:val="24"/>
        </w:rPr>
        <w:t>科学研究项目</w:t>
      </w:r>
      <w:r w:rsidRPr="00C21F6E">
        <w:rPr>
          <w:rFonts w:hAnsi="宋体" w:hint="eastAsia"/>
          <w:sz w:val="24"/>
        </w:rPr>
        <w:t>伦理审</w:t>
      </w:r>
      <w:r w:rsidR="0097398A">
        <w:rPr>
          <w:rFonts w:hAnsi="宋体" w:hint="eastAsia"/>
          <w:sz w:val="24"/>
        </w:rPr>
        <w:t>核</w:t>
      </w:r>
      <w:r w:rsidR="003A033C">
        <w:rPr>
          <w:rFonts w:hAnsi="宋体" w:hint="eastAsia"/>
          <w:sz w:val="24"/>
        </w:rPr>
        <w:t>申请</w:t>
      </w:r>
      <w:r w:rsidRPr="00C21F6E">
        <w:rPr>
          <w:rFonts w:hAnsi="宋体" w:hint="eastAsia"/>
          <w:sz w:val="24"/>
        </w:rPr>
        <w:t>；</w:t>
      </w:r>
    </w:p>
    <w:p w:rsidR="001040E1" w:rsidRDefault="00C21F6E">
      <w:pPr>
        <w:widowControl/>
        <w:shd w:val="clear" w:color="auto" w:fill="FFFFFF"/>
        <w:spacing w:line="420" w:lineRule="atLeast"/>
        <w:ind w:firstLine="448"/>
        <w:jc w:val="left"/>
        <w:rPr>
          <w:rFonts w:hAnsi="宋体"/>
          <w:sz w:val="24"/>
        </w:rPr>
      </w:pPr>
      <w:r w:rsidRPr="00C21F6E">
        <w:rPr>
          <w:rFonts w:hAnsi="宋体" w:hint="eastAsia"/>
          <w:sz w:val="24"/>
        </w:rPr>
        <w:t>（二）知情同意书；</w:t>
      </w:r>
    </w:p>
    <w:p w:rsidR="001040E1" w:rsidRDefault="00C21F6E">
      <w:pPr>
        <w:widowControl/>
        <w:shd w:val="clear" w:color="auto" w:fill="FFFFFF"/>
        <w:spacing w:line="420" w:lineRule="atLeast"/>
        <w:ind w:firstLine="448"/>
        <w:jc w:val="left"/>
        <w:rPr>
          <w:rFonts w:hAnsi="宋体"/>
          <w:sz w:val="24"/>
        </w:rPr>
      </w:pPr>
      <w:r w:rsidRPr="00C21F6E">
        <w:rPr>
          <w:rFonts w:hAnsi="宋体" w:hint="eastAsia"/>
          <w:sz w:val="24"/>
        </w:rPr>
        <w:t>（三）</w:t>
      </w:r>
      <w:r w:rsidR="009B0856">
        <w:rPr>
          <w:rFonts w:hAnsi="宋体" w:hint="eastAsia"/>
          <w:sz w:val="24"/>
        </w:rPr>
        <w:t>中国科学院心理研究所</w:t>
      </w:r>
      <w:r w:rsidRPr="00C21F6E">
        <w:rPr>
          <w:rFonts w:hAnsi="宋体" w:hint="eastAsia"/>
          <w:sz w:val="24"/>
        </w:rPr>
        <w:t>科学研究</w:t>
      </w:r>
      <w:r w:rsidR="00664E9D">
        <w:rPr>
          <w:rFonts w:hAnsi="宋体" w:hint="eastAsia"/>
          <w:sz w:val="24"/>
        </w:rPr>
        <w:t>项目</w:t>
      </w:r>
      <w:r w:rsidRPr="00C21F6E">
        <w:rPr>
          <w:rFonts w:hAnsi="宋体" w:hint="eastAsia"/>
          <w:sz w:val="24"/>
        </w:rPr>
        <w:t>伦理委员会审</w:t>
      </w:r>
      <w:r w:rsidR="0097398A">
        <w:rPr>
          <w:rFonts w:hAnsi="宋体" w:hint="eastAsia"/>
          <w:sz w:val="24"/>
        </w:rPr>
        <w:t>核</w:t>
      </w:r>
      <w:r w:rsidRPr="00C21F6E">
        <w:rPr>
          <w:rFonts w:hAnsi="宋体" w:hint="eastAsia"/>
          <w:sz w:val="24"/>
        </w:rPr>
        <w:t>表。</w:t>
      </w:r>
    </w:p>
    <w:p w:rsidR="001040E1" w:rsidRDefault="00C21F6E">
      <w:pPr>
        <w:widowControl/>
        <w:shd w:val="clear" w:color="auto" w:fill="FFFFFF"/>
        <w:spacing w:line="420" w:lineRule="atLeast"/>
        <w:ind w:firstLine="448"/>
        <w:jc w:val="left"/>
        <w:rPr>
          <w:rFonts w:hAnsi="宋体"/>
          <w:sz w:val="24"/>
        </w:rPr>
      </w:pPr>
      <w:r w:rsidRPr="00C21F6E">
        <w:rPr>
          <w:rFonts w:hAnsi="宋体" w:hint="eastAsia"/>
          <w:sz w:val="24"/>
        </w:rPr>
        <w:t>第九条</w:t>
      </w:r>
      <w:r w:rsidR="0009626E">
        <w:rPr>
          <w:rFonts w:hAnsi="宋体" w:hint="eastAsia"/>
          <w:sz w:val="24"/>
        </w:rPr>
        <w:t xml:space="preserve"> </w:t>
      </w:r>
      <w:r w:rsidR="0009626E">
        <w:rPr>
          <w:rFonts w:hAnsi="宋体"/>
          <w:sz w:val="24"/>
        </w:rPr>
        <w:t xml:space="preserve"> </w:t>
      </w:r>
      <w:r w:rsidRPr="00C21F6E">
        <w:rPr>
          <w:rFonts w:hAnsi="宋体" w:hint="eastAsia"/>
          <w:sz w:val="24"/>
        </w:rPr>
        <w:t>项目申请人必须事先得到受试者自愿的书面知情同意。无法获得书面知情同意的，应当事先获得口头知情同意，并提交获得口头知情同意的证明材料。对于无行为能力、无法自己做出决定的受试者必须得到其监护人或者代理人的书面知情同意。</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kern w:val="0"/>
          <w:sz w:val="24"/>
        </w:rPr>
        <w:t>第</w:t>
      </w:r>
      <w:r w:rsidRPr="00EA26A6">
        <w:rPr>
          <w:rFonts w:ascii="Arial" w:hAnsi="Arial" w:cs="Arial" w:hint="eastAsia"/>
          <w:kern w:val="0"/>
          <w:sz w:val="24"/>
        </w:rPr>
        <w:t>十</w:t>
      </w:r>
      <w:r w:rsidRPr="00EA26A6">
        <w:rPr>
          <w:rFonts w:ascii="Arial" w:hAnsi="Arial" w:cs="Arial"/>
          <w:kern w:val="0"/>
          <w:sz w:val="24"/>
        </w:rPr>
        <w:t>条</w:t>
      </w:r>
      <w:r w:rsidR="0009626E">
        <w:rPr>
          <w:rFonts w:ascii="Arial" w:hAnsi="Arial" w:cs="Arial" w:hint="eastAsia"/>
          <w:kern w:val="0"/>
          <w:sz w:val="24"/>
        </w:rPr>
        <w:t xml:space="preserve"> </w:t>
      </w:r>
      <w:r w:rsidR="0009626E">
        <w:rPr>
          <w:rFonts w:ascii="Arial" w:hAnsi="Arial" w:cs="Arial"/>
          <w:kern w:val="0"/>
          <w:sz w:val="24"/>
        </w:rPr>
        <w:t xml:space="preserve"> </w:t>
      </w:r>
      <w:r w:rsidRPr="00EA26A6">
        <w:rPr>
          <w:rFonts w:ascii="Arial" w:hAnsi="Arial" w:cs="Arial"/>
          <w:kern w:val="0"/>
          <w:sz w:val="24"/>
        </w:rPr>
        <w:t>在获得受试者知情同意时，申请人必须向受试者提供完整易懂的必要信息，知情同意书应当以通俗易懂的文字表达</w:t>
      </w:r>
      <w:r w:rsidRPr="00EA26A6">
        <w:rPr>
          <w:rFonts w:ascii="Arial" w:hAnsi="Arial" w:cs="Arial" w:hint="eastAsia"/>
          <w:kern w:val="0"/>
          <w:sz w:val="24"/>
        </w:rPr>
        <w:t>（</w:t>
      </w:r>
      <w:r w:rsidRPr="00EA26A6">
        <w:rPr>
          <w:rFonts w:ascii="Arial" w:hAnsi="Arial" w:cs="Arial"/>
          <w:kern w:val="0"/>
          <w:sz w:val="24"/>
        </w:rPr>
        <w:t>少数民族地区可以采用当地文字表达</w:t>
      </w:r>
      <w:r w:rsidRPr="00EA26A6">
        <w:rPr>
          <w:rFonts w:ascii="Arial" w:hAnsi="Arial" w:cs="Arial" w:hint="eastAsia"/>
          <w:kern w:val="0"/>
          <w:sz w:val="24"/>
        </w:rPr>
        <w:t>），</w:t>
      </w:r>
      <w:r w:rsidRPr="00EA26A6">
        <w:rPr>
          <w:rFonts w:ascii="Arial" w:hAnsi="Arial" w:cs="Arial"/>
          <w:kern w:val="0"/>
          <w:sz w:val="24"/>
        </w:rPr>
        <w:t>给予受试者充分的时间考虑是否同意受试。</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kern w:val="0"/>
          <w:sz w:val="24"/>
        </w:rPr>
        <w:t>第十</w:t>
      </w:r>
      <w:r w:rsidRPr="00EA26A6">
        <w:rPr>
          <w:rFonts w:ascii="Arial" w:hAnsi="Arial" w:cs="Arial" w:hint="eastAsia"/>
          <w:kern w:val="0"/>
          <w:sz w:val="24"/>
        </w:rPr>
        <w:t>一</w:t>
      </w:r>
      <w:r w:rsidRPr="00EA26A6">
        <w:rPr>
          <w:rFonts w:ascii="Arial" w:hAnsi="Arial" w:cs="Arial"/>
          <w:kern w:val="0"/>
          <w:sz w:val="24"/>
        </w:rPr>
        <w:t>条</w:t>
      </w:r>
      <w:r w:rsidR="0009626E">
        <w:rPr>
          <w:rFonts w:ascii="Arial" w:hAnsi="Arial" w:cs="Arial" w:hint="eastAsia"/>
          <w:kern w:val="0"/>
          <w:sz w:val="24"/>
        </w:rPr>
        <w:t xml:space="preserve"> </w:t>
      </w:r>
      <w:r w:rsidR="0009626E">
        <w:rPr>
          <w:rFonts w:ascii="Arial" w:hAnsi="Arial" w:cs="Arial"/>
          <w:kern w:val="0"/>
          <w:sz w:val="24"/>
        </w:rPr>
        <w:t xml:space="preserve"> </w:t>
      </w:r>
      <w:r w:rsidRPr="00EA26A6">
        <w:rPr>
          <w:rFonts w:ascii="Arial" w:hAnsi="Arial" w:cs="Arial"/>
          <w:kern w:val="0"/>
          <w:sz w:val="24"/>
        </w:rPr>
        <w:t>当项目的实施程序或者条件发生变化时，必须重新获得受试者的知情同意，并重新向</w:t>
      </w:r>
      <w:r w:rsidRPr="00EA26A6">
        <w:rPr>
          <w:kern w:val="0"/>
          <w:sz w:val="24"/>
        </w:rPr>
        <w:t>IRB</w:t>
      </w:r>
      <w:r w:rsidRPr="00EA26A6">
        <w:rPr>
          <w:rFonts w:ascii="Arial" w:hAnsi="Arial" w:cs="Arial"/>
          <w:kern w:val="0"/>
          <w:sz w:val="24"/>
        </w:rPr>
        <w:t>提出伦理审查申请。</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kern w:val="0"/>
          <w:sz w:val="24"/>
        </w:rPr>
        <w:t>第十</w:t>
      </w:r>
      <w:r w:rsidRPr="00EA26A6">
        <w:rPr>
          <w:rFonts w:ascii="Arial" w:hAnsi="Arial" w:cs="Arial" w:hint="eastAsia"/>
          <w:kern w:val="0"/>
          <w:sz w:val="24"/>
        </w:rPr>
        <w:t>二</w:t>
      </w:r>
      <w:r w:rsidRPr="00EA26A6">
        <w:rPr>
          <w:rFonts w:ascii="Arial" w:hAnsi="Arial" w:cs="Arial"/>
          <w:kern w:val="0"/>
          <w:sz w:val="24"/>
        </w:rPr>
        <w:t>条</w:t>
      </w:r>
      <w:r w:rsidR="0009626E">
        <w:rPr>
          <w:rFonts w:ascii="Arial" w:hAnsi="Arial" w:cs="Arial" w:hint="eastAsia"/>
          <w:kern w:val="0"/>
          <w:sz w:val="24"/>
        </w:rPr>
        <w:t xml:space="preserve"> </w:t>
      </w:r>
      <w:r w:rsidR="0009626E">
        <w:rPr>
          <w:rFonts w:ascii="Arial" w:hAnsi="Arial" w:cs="Arial"/>
          <w:kern w:val="0"/>
          <w:sz w:val="24"/>
        </w:rPr>
        <w:t xml:space="preserve"> </w:t>
      </w:r>
      <w:r w:rsidRPr="00EA26A6">
        <w:rPr>
          <w:kern w:val="0"/>
          <w:sz w:val="24"/>
        </w:rPr>
        <w:t>IRB</w:t>
      </w:r>
      <w:r w:rsidRPr="00EA26A6">
        <w:rPr>
          <w:rFonts w:ascii="Arial" w:hAnsi="Arial" w:cs="Arial"/>
          <w:kern w:val="0"/>
          <w:sz w:val="24"/>
        </w:rPr>
        <w:t>不受理违反国家法律、法规的</w:t>
      </w:r>
      <w:r w:rsidRPr="00EA26A6">
        <w:rPr>
          <w:rFonts w:ascii="Arial" w:hAnsi="Arial" w:cs="Arial" w:hint="eastAsia"/>
          <w:kern w:val="0"/>
          <w:sz w:val="24"/>
        </w:rPr>
        <w:t>或明显损害受试者权益或健康的</w:t>
      </w:r>
      <w:r w:rsidRPr="00EA26A6">
        <w:rPr>
          <w:rFonts w:ascii="Arial" w:hAnsi="Arial" w:cs="Arial"/>
          <w:kern w:val="0"/>
          <w:sz w:val="24"/>
        </w:rPr>
        <w:t>科研项目提出的伦理审查申请。</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hint="eastAsia"/>
          <w:kern w:val="0"/>
          <w:sz w:val="24"/>
        </w:rPr>
        <w:t>第十三条</w:t>
      </w:r>
      <w:r w:rsidRPr="00EA26A6">
        <w:rPr>
          <w:rFonts w:ascii="Arial" w:hAnsi="Arial" w:cs="Arial" w:hint="eastAsia"/>
          <w:kern w:val="0"/>
          <w:sz w:val="24"/>
        </w:rPr>
        <w:t xml:space="preserve">  </w:t>
      </w:r>
      <w:r w:rsidRPr="00EA26A6">
        <w:rPr>
          <w:kern w:val="0"/>
          <w:sz w:val="24"/>
        </w:rPr>
        <w:t>IRB</w:t>
      </w:r>
      <w:r w:rsidRPr="00EA26A6">
        <w:rPr>
          <w:rFonts w:ascii="Arial" w:hAnsi="Arial" w:cs="Arial"/>
          <w:kern w:val="0"/>
          <w:sz w:val="24"/>
        </w:rPr>
        <w:t>委员与申请项目有利益冲突的，应当主动回避。无法回避的，应当向申请人公开这种利益。</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kern w:val="0"/>
          <w:sz w:val="24"/>
        </w:rPr>
        <w:t>第</w:t>
      </w:r>
      <w:r w:rsidRPr="00EA26A6">
        <w:rPr>
          <w:rFonts w:ascii="Arial" w:hAnsi="Arial" w:cs="Arial" w:hint="eastAsia"/>
          <w:kern w:val="0"/>
          <w:sz w:val="24"/>
        </w:rPr>
        <w:t>十四</w:t>
      </w:r>
      <w:r w:rsidRPr="00EA26A6">
        <w:rPr>
          <w:rFonts w:ascii="Arial" w:hAnsi="Arial" w:cs="Arial"/>
          <w:kern w:val="0"/>
          <w:sz w:val="24"/>
        </w:rPr>
        <w:t>条</w:t>
      </w:r>
      <w:r w:rsidR="0009626E">
        <w:rPr>
          <w:rFonts w:ascii="Arial" w:hAnsi="Arial" w:cs="Arial" w:hint="eastAsia"/>
          <w:kern w:val="0"/>
          <w:sz w:val="24"/>
        </w:rPr>
        <w:t xml:space="preserve"> </w:t>
      </w:r>
      <w:r w:rsidR="0009626E">
        <w:rPr>
          <w:rFonts w:ascii="Arial" w:hAnsi="Arial" w:cs="Arial"/>
          <w:kern w:val="0"/>
          <w:sz w:val="24"/>
        </w:rPr>
        <w:t xml:space="preserve"> </w:t>
      </w:r>
      <w:r w:rsidRPr="00EA26A6">
        <w:rPr>
          <w:kern w:val="0"/>
          <w:sz w:val="24"/>
        </w:rPr>
        <w:t>IRB</w:t>
      </w:r>
      <w:r w:rsidRPr="00EA26A6">
        <w:rPr>
          <w:rFonts w:ascii="Arial" w:hAnsi="Arial" w:cs="Arial"/>
          <w:kern w:val="0"/>
          <w:sz w:val="24"/>
        </w:rPr>
        <w:t>对申请伦理审查的项目进行下列审查：</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kern w:val="0"/>
          <w:sz w:val="24"/>
        </w:rPr>
        <w:t>（一）研究者的资格、经验是否符合</w:t>
      </w:r>
      <w:r w:rsidR="007A27EA">
        <w:rPr>
          <w:rFonts w:ascii="Arial" w:hAnsi="Arial" w:cs="Arial" w:hint="eastAsia"/>
          <w:kern w:val="0"/>
          <w:sz w:val="24"/>
        </w:rPr>
        <w:t>实</w:t>
      </w:r>
      <w:r w:rsidRPr="00EA26A6">
        <w:rPr>
          <w:rFonts w:ascii="Arial" w:hAnsi="Arial" w:cs="Arial"/>
          <w:kern w:val="0"/>
          <w:sz w:val="24"/>
        </w:rPr>
        <w:t>验要求；</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kern w:val="0"/>
          <w:sz w:val="24"/>
        </w:rPr>
        <w:t>（二）研究方案是否符合科学性和伦理原则的要求；</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kern w:val="0"/>
          <w:sz w:val="24"/>
        </w:rPr>
        <w:t>（三）受试者可能遭受的风险程度与研究预期的受益相比是否合适；</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kern w:val="0"/>
          <w:sz w:val="24"/>
        </w:rPr>
        <w:t>（四）在</w:t>
      </w:r>
      <w:r w:rsidR="007A27EA">
        <w:rPr>
          <w:rFonts w:ascii="Arial" w:hAnsi="Arial" w:cs="Arial" w:hint="eastAsia"/>
          <w:kern w:val="0"/>
          <w:sz w:val="24"/>
        </w:rPr>
        <w:t>办理</w:t>
      </w:r>
      <w:r w:rsidRPr="00EA26A6">
        <w:rPr>
          <w:rFonts w:ascii="Arial" w:hAnsi="Arial" w:cs="Arial"/>
          <w:kern w:val="0"/>
          <w:sz w:val="24"/>
        </w:rPr>
        <w:t>知情同意过程中，向受试者（或其家属、监护人、法定代理人）提供的有关信息资料是否完整易懂，获得知情同意的方法是否适当；</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kern w:val="0"/>
          <w:sz w:val="24"/>
        </w:rPr>
        <w:t>（五）对受试者的资料是否采取了保密措施；</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kern w:val="0"/>
          <w:sz w:val="24"/>
        </w:rPr>
        <w:t>（六）受试者入选和排除的标准是否合适和公平；</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kern w:val="0"/>
          <w:sz w:val="24"/>
        </w:rPr>
        <w:t>（七）是否向受试者明确告知他们应该享有的权益，包括在研究过程中可以随时退出而无须提出理由且不受歧视的权利；</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kern w:val="0"/>
          <w:sz w:val="24"/>
        </w:rPr>
        <w:t>（八）受试者是否因参加研究而获得合理补偿，如因参加研究而受到损害时，给予的治疗以及赔偿措施是否合适；</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kern w:val="0"/>
          <w:sz w:val="24"/>
        </w:rPr>
        <w:t>（九）研究人员中是否有专人负责处理知情同意和受试者安全的问题；</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kern w:val="0"/>
          <w:sz w:val="24"/>
        </w:rPr>
        <w:t>（十）对受试者在研究中可能承受的风险是否采取了保护措施；</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kern w:val="0"/>
          <w:sz w:val="24"/>
        </w:rPr>
        <w:t>（十一）研究人员与受试者之间有无利益冲突。</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kern w:val="0"/>
          <w:sz w:val="24"/>
        </w:rPr>
        <w:t>第</w:t>
      </w:r>
      <w:r w:rsidRPr="00EA26A6">
        <w:rPr>
          <w:rFonts w:ascii="Arial" w:hAnsi="Arial" w:cs="Arial" w:hint="eastAsia"/>
          <w:kern w:val="0"/>
          <w:sz w:val="24"/>
        </w:rPr>
        <w:t>十五</w:t>
      </w:r>
      <w:r w:rsidRPr="00EA26A6">
        <w:rPr>
          <w:rFonts w:ascii="Arial" w:hAnsi="Arial" w:cs="Arial"/>
          <w:kern w:val="0"/>
          <w:sz w:val="24"/>
        </w:rPr>
        <w:t>条</w:t>
      </w:r>
      <w:r w:rsidR="0009626E">
        <w:rPr>
          <w:rFonts w:ascii="Arial" w:hAnsi="Arial" w:cs="Arial" w:hint="eastAsia"/>
          <w:kern w:val="0"/>
          <w:sz w:val="24"/>
        </w:rPr>
        <w:t xml:space="preserve"> </w:t>
      </w:r>
      <w:r w:rsidR="0009626E">
        <w:rPr>
          <w:rFonts w:ascii="Arial" w:hAnsi="Arial" w:cs="Arial"/>
          <w:kern w:val="0"/>
          <w:sz w:val="24"/>
        </w:rPr>
        <w:t xml:space="preserve"> </w:t>
      </w:r>
      <w:r w:rsidRPr="00EA26A6">
        <w:rPr>
          <w:kern w:val="0"/>
          <w:sz w:val="24"/>
        </w:rPr>
        <w:t>IRB</w:t>
      </w:r>
      <w:r w:rsidRPr="00EA26A6">
        <w:rPr>
          <w:rFonts w:ascii="Arial" w:hAnsi="Arial" w:cs="Arial"/>
          <w:kern w:val="0"/>
          <w:sz w:val="24"/>
        </w:rPr>
        <w:t>的审查可以做出批准、不批准或者作必要修改后再审查的决定。</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kern w:val="0"/>
          <w:sz w:val="24"/>
        </w:rPr>
        <w:t>第</w:t>
      </w:r>
      <w:r w:rsidRPr="00EA26A6">
        <w:rPr>
          <w:rFonts w:ascii="Arial" w:hAnsi="Arial" w:cs="Arial" w:hint="eastAsia"/>
          <w:kern w:val="0"/>
          <w:sz w:val="24"/>
        </w:rPr>
        <w:t>十六条</w:t>
      </w:r>
      <w:r w:rsidR="0009626E">
        <w:rPr>
          <w:rFonts w:ascii="Arial" w:hAnsi="Arial" w:cs="Arial" w:hint="eastAsia"/>
          <w:kern w:val="0"/>
          <w:sz w:val="24"/>
        </w:rPr>
        <w:t xml:space="preserve"> </w:t>
      </w:r>
      <w:r w:rsidR="0009626E">
        <w:rPr>
          <w:rFonts w:ascii="Arial" w:hAnsi="Arial" w:cs="Arial"/>
          <w:kern w:val="0"/>
          <w:sz w:val="24"/>
        </w:rPr>
        <w:t xml:space="preserve"> </w:t>
      </w:r>
      <w:r w:rsidRPr="00EA26A6">
        <w:rPr>
          <w:kern w:val="0"/>
          <w:sz w:val="24"/>
        </w:rPr>
        <w:t>IRB</w:t>
      </w:r>
      <w:r w:rsidRPr="00EA26A6">
        <w:rPr>
          <w:rFonts w:hint="eastAsia"/>
          <w:kern w:val="0"/>
          <w:sz w:val="24"/>
        </w:rPr>
        <w:t>对</w:t>
      </w:r>
      <w:r w:rsidRPr="00EA26A6">
        <w:rPr>
          <w:rFonts w:ascii="Arial" w:hAnsi="Arial" w:cs="Arial"/>
          <w:kern w:val="0"/>
          <w:sz w:val="24"/>
        </w:rPr>
        <w:t>审查批准后</w:t>
      </w:r>
      <w:r w:rsidRPr="00EA26A6">
        <w:rPr>
          <w:rFonts w:ascii="Arial" w:hAnsi="Arial" w:cs="Arial" w:hint="eastAsia"/>
          <w:kern w:val="0"/>
          <w:sz w:val="24"/>
        </w:rPr>
        <w:t>的项目进行年度自检及重大事项上报等跟踪检查管理。</w:t>
      </w:r>
    </w:p>
    <w:p w:rsidR="001040E1" w:rsidRDefault="00486FEF">
      <w:pPr>
        <w:widowControl/>
        <w:shd w:val="clear" w:color="auto" w:fill="FFFFFF"/>
        <w:spacing w:line="420" w:lineRule="atLeast"/>
        <w:ind w:firstLine="448"/>
        <w:jc w:val="left"/>
        <w:rPr>
          <w:rFonts w:ascii="Arial" w:hAnsi="Arial" w:cs="Arial"/>
          <w:kern w:val="0"/>
          <w:sz w:val="24"/>
        </w:rPr>
      </w:pPr>
      <w:r w:rsidRPr="00EA26A6">
        <w:rPr>
          <w:rFonts w:ascii="Arial" w:hAnsi="Arial" w:cs="Arial"/>
          <w:kern w:val="0"/>
          <w:sz w:val="24"/>
        </w:rPr>
        <w:t>第</w:t>
      </w:r>
      <w:r w:rsidRPr="00EA26A6">
        <w:rPr>
          <w:rFonts w:ascii="Arial" w:hAnsi="Arial" w:cs="Arial" w:hint="eastAsia"/>
          <w:kern w:val="0"/>
          <w:sz w:val="24"/>
        </w:rPr>
        <w:t>十七</w:t>
      </w:r>
      <w:r w:rsidRPr="00EA26A6">
        <w:rPr>
          <w:rFonts w:ascii="Arial" w:hAnsi="Arial" w:cs="Arial"/>
          <w:kern w:val="0"/>
          <w:sz w:val="24"/>
        </w:rPr>
        <w:t>条</w:t>
      </w:r>
      <w:r w:rsidR="0009626E">
        <w:rPr>
          <w:rFonts w:ascii="Arial" w:hAnsi="Arial" w:cs="Arial" w:hint="eastAsia"/>
          <w:kern w:val="0"/>
          <w:sz w:val="24"/>
        </w:rPr>
        <w:t xml:space="preserve"> </w:t>
      </w:r>
      <w:r w:rsidR="0009626E">
        <w:rPr>
          <w:rFonts w:ascii="Arial" w:hAnsi="Arial" w:cs="Arial"/>
          <w:kern w:val="0"/>
          <w:sz w:val="24"/>
        </w:rPr>
        <w:t xml:space="preserve"> </w:t>
      </w:r>
      <w:r w:rsidRPr="00EA26A6">
        <w:rPr>
          <w:rFonts w:ascii="Arial" w:hAnsi="Arial" w:cs="Arial"/>
          <w:kern w:val="0"/>
          <w:sz w:val="24"/>
        </w:rPr>
        <w:t>申请项目未获得</w:t>
      </w:r>
      <w:r w:rsidRPr="00EA26A6">
        <w:rPr>
          <w:kern w:val="0"/>
          <w:sz w:val="24"/>
        </w:rPr>
        <w:t>IRB</w:t>
      </w:r>
      <w:r w:rsidRPr="00EA26A6">
        <w:rPr>
          <w:rFonts w:ascii="Arial" w:hAnsi="Arial" w:cs="Arial"/>
          <w:kern w:val="0"/>
          <w:sz w:val="24"/>
        </w:rPr>
        <w:t>审查批准的，不得开展项目研究工作。</w:t>
      </w:r>
    </w:p>
    <w:p w:rsidR="00486FEF" w:rsidRPr="00EA26A6" w:rsidRDefault="00486FEF" w:rsidP="00486FEF">
      <w:pPr>
        <w:spacing w:line="420" w:lineRule="atLeast"/>
        <w:jc w:val="center"/>
        <w:rPr>
          <w:rFonts w:hAnsi="宋体"/>
          <w:sz w:val="24"/>
        </w:rPr>
      </w:pPr>
    </w:p>
    <w:p w:rsidR="00486FEF" w:rsidRPr="007D0A21" w:rsidRDefault="00486FEF" w:rsidP="00486FEF">
      <w:pPr>
        <w:spacing w:line="420" w:lineRule="atLeast"/>
        <w:jc w:val="center"/>
        <w:rPr>
          <w:b/>
          <w:sz w:val="24"/>
        </w:rPr>
      </w:pPr>
      <w:r w:rsidRPr="007D0A21">
        <w:rPr>
          <w:rFonts w:hAnsi="宋体"/>
          <w:b/>
          <w:sz w:val="24"/>
        </w:rPr>
        <w:t>第</w:t>
      </w:r>
      <w:r w:rsidRPr="007D0A21">
        <w:rPr>
          <w:rFonts w:hAnsi="宋体" w:hint="eastAsia"/>
          <w:b/>
          <w:sz w:val="24"/>
        </w:rPr>
        <w:t>四</w:t>
      </w:r>
      <w:r w:rsidRPr="007D0A21">
        <w:rPr>
          <w:rFonts w:hAnsi="宋体"/>
          <w:b/>
          <w:sz w:val="24"/>
        </w:rPr>
        <w:t>章</w:t>
      </w:r>
      <w:r w:rsidRPr="007D0A21">
        <w:rPr>
          <w:b/>
          <w:sz w:val="24"/>
        </w:rPr>
        <w:t xml:space="preserve">  </w:t>
      </w:r>
      <w:r w:rsidRPr="007D0A21">
        <w:rPr>
          <w:rFonts w:hAnsi="宋体"/>
          <w:b/>
          <w:sz w:val="24"/>
        </w:rPr>
        <w:t>伦理审查的申请与受理</w:t>
      </w:r>
    </w:p>
    <w:p w:rsidR="001040E1" w:rsidRDefault="00486FEF">
      <w:pPr>
        <w:spacing w:line="420" w:lineRule="atLeast"/>
        <w:ind w:firstLineChars="200" w:firstLine="480"/>
        <w:rPr>
          <w:color w:val="FF0000"/>
          <w:sz w:val="24"/>
        </w:rPr>
      </w:pPr>
      <w:r w:rsidRPr="00EA26A6">
        <w:rPr>
          <w:rFonts w:hAnsi="宋体"/>
          <w:sz w:val="24"/>
        </w:rPr>
        <w:t>第</w:t>
      </w:r>
      <w:r w:rsidRPr="00EA26A6">
        <w:rPr>
          <w:rFonts w:hAnsi="宋体" w:hint="eastAsia"/>
          <w:sz w:val="24"/>
        </w:rPr>
        <w:t>十八</w:t>
      </w:r>
      <w:r w:rsidRPr="00EA26A6">
        <w:rPr>
          <w:rFonts w:hAnsi="宋体"/>
          <w:sz w:val="24"/>
        </w:rPr>
        <w:t>条</w:t>
      </w:r>
      <w:r w:rsidRPr="00EA26A6">
        <w:rPr>
          <w:sz w:val="24"/>
        </w:rPr>
        <w:t xml:space="preserve">  </w:t>
      </w:r>
      <w:r w:rsidRPr="00EA26A6">
        <w:rPr>
          <w:rFonts w:hAnsi="宋体"/>
          <w:sz w:val="24"/>
        </w:rPr>
        <w:t>IRB</w:t>
      </w:r>
      <w:r w:rsidRPr="00EA26A6">
        <w:rPr>
          <w:rFonts w:hAnsi="宋体"/>
          <w:sz w:val="24"/>
        </w:rPr>
        <w:t>应为伦理审查申请人提供涉及</w:t>
      </w:r>
      <w:r w:rsidRPr="00EA26A6">
        <w:rPr>
          <w:rFonts w:hAnsi="宋体" w:hint="eastAsia"/>
          <w:sz w:val="24"/>
        </w:rPr>
        <w:t>伦理</w:t>
      </w:r>
      <w:r w:rsidRPr="00EA26A6">
        <w:rPr>
          <w:rFonts w:hAnsi="宋体"/>
          <w:sz w:val="24"/>
        </w:rPr>
        <w:t>审查事项的咨询服务、提供审查申请所需要的申请表格、知情同意书及其他文件的范本；</w:t>
      </w:r>
      <w:r w:rsidRPr="00EA26A6">
        <w:rPr>
          <w:rFonts w:hAnsi="宋体"/>
          <w:sz w:val="24"/>
        </w:rPr>
        <w:t>IRB</w:t>
      </w:r>
      <w:r w:rsidRPr="00EA26A6">
        <w:rPr>
          <w:rFonts w:hAnsi="宋体"/>
          <w:sz w:val="24"/>
        </w:rPr>
        <w:t>应就受理伦理审查申请的相关事宜做出明确规定和要求。</w:t>
      </w:r>
    </w:p>
    <w:p w:rsidR="001040E1" w:rsidRDefault="00486FEF">
      <w:pPr>
        <w:spacing w:line="420" w:lineRule="atLeast"/>
        <w:ind w:firstLineChars="200" w:firstLine="480"/>
        <w:rPr>
          <w:rFonts w:hAnsi="宋体"/>
          <w:sz w:val="24"/>
        </w:rPr>
      </w:pPr>
      <w:r w:rsidRPr="00EA26A6">
        <w:rPr>
          <w:rFonts w:hAnsi="宋体"/>
          <w:sz w:val="24"/>
        </w:rPr>
        <w:t>第</w:t>
      </w:r>
      <w:r w:rsidRPr="00EA26A6">
        <w:rPr>
          <w:rFonts w:hAnsi="宋体" w:hint="eastAsia"/>
          <w:sz w:val="24"/>
        </w:rPr>
        <w:t>十九</w:t>
      </w:r>
      <w:r w:rsidRPr="00EA26A6">
        <w:rPr>
          <w:rFonts w:hAnsi="宋体"/>
          <w:sz w:val="24"/>
        </w:rPr>
        <w:t>条</w:t>
      </w:r>
      <w:r w:rsidRPr="00EA26A6">
        <w:rPr>
          <w:sz w:val="24"/>
        </w:rPr>
        <w:t xml:space="preserve">  </w:t>
      </w:r>
      <w:r w:rsidRPr="00EA26A6">
        <w:rPr>
          <w:rFonts w:hAnsi="宋体"/>
          <w:sz w:val="24"/>
        </w:rPr>
        <w:t>伦理审查申请人须按</w:t>
      </w:r>
      <w:r w:rsidRPr="00EA26A6">
        <w:rPr>
          <w:rFonts w:hAnsi="宋体"/>
          <w:sz w:val="24"/>
        </w:rPr>
        <w:t>IRB</w:t>
      </w:r>
      <w:r w:rsidRPr="00EA26A6">
        <w:rPr>
          <w:rFonts w:hAnsi="宋体"/>
          <w:sz w:val="24"/>
        </w:rPr>
        <w:t>的要求</w:t>
      </w:r>
      <w:r w:rsidR="00163082">
        <w:rPr>
          <w:rFonts w:hAnsi="宋体" w:hint="eastAsia"/>
          <w:sz w:val="24"/>
        </w:rPr>
        <w:t>，在规定时间前</w:t>
      </w:r>
      <w:r w:rsidRPr="00EA26A6">
        <w:rPr>
          <w:rFonts w:hAnsi="宋体"/>
          <w:sz w:val="24"/>
        </w:rPr>
        <w:t>向</w:t>
      </w:r>
      <w:r w:rsidRPr="00EA26A6">
        <w:rPr>
          <w:rFonts w:hAnsi="宋体"/>
          <w:sz w:val="24"/>
        </w:rPr>
        <w:t>IRB</w:t>
      </w:r>
      <w:r w:rsidRPr="00EA26A6">
        <w:rPr>
          <w:rFonts w:hAnsi="宋体"/>
          <w:sz w:val="24"/>
        </w:rPr>
        <w:t>提交伦理审查申请。</w:t>
      </w:r>
      <w:r w:rsidRPr="00EA26A6">
        <w:rPr>
          <w:rFonts w:hAnsi="宋体"/>
          <w:sz w:val="24"/>
        </w:rPr>
        <w:t>IRB</w:t>
      </w:r>
      <w:r w:rsidRPr="00EA26A6">
        <w:rPr>
          <w:rFonts w:hAnsi="宋体"/>
          <w:sz w:val="24"/>
        </w:rPr>
        <w:t>在收到申请人的申请</w:t>
      </w:r>
      <w:r w:rsidRPr="00EA26A6">
        <w:rPr>
          <w:rFonts w:hAnsi="宋体" w:hint="eastAsia"/>
          <w:sz w:val="24"/>
        </w:rPr>
        <w:t>后</w:t>
      </w:r>
      <w:r w:rsidRPr="00EA26A6">
        <w:rPr>
          <w:rFonts w:hAnsi="宋体"/>
          <w:sz w:val="24"/>
        </w:rPr>
        <w:t>，对于提交的审查文件资料不齐全或不符合规定要求的，应当告知伦理审查申请人需要补正的内容。</w:t>
      </w:r>
      <w:r w:rsidR="00163082">
        <w:rPr>
          <w:rFonts w:hAnsi="宋体" w:hint="eastAsia"/>
          <w:sz w:val="24"/>
        </w:rPr>
        <w:t>加急项目根据实际情况，至少提前</w:t>
      </w:r>
      <w:r w:rsidR="00163082">
        <w:rPr>
          <w:rFonts w:hAnsi="宋体" w:hint="eastAsia"/>
          <w:sz w:val="24"/>
        </w:rPr>
        <w:t>3</w:t>
      </w:r>
      <w:r w:rsidR="00163082">
        <w:rPr>
          <w:rFonts w:hAnsi="宋体" w:hint="eastAsia"/>
          <w:sz w:val="24"/>
        </w:rPr>
        <w:t>天提交材料。</w:t>
      </w:r>
    </w:p>
    <w:p w:rsidR="001040E1" w:rsidRDefault="00486FEF">
      <w:pPr>
        <w:spacing w:line="420" w:lineRule="atLeast"/>
        <w:ind w:left="1" w:firstLineChars="200" w:firstLine="480"/>
        <w:rPr>
          <w:rFonts w:hAnsi="宋体"/>
          <w:sz w:val="24"/>
        </w:rPr>
      </w:pPr>
      <w:r w:rsidRPr="00EA26A6">
        <w:rPr>
          <w:rFonts w:hAnsi="宋体" w:hint="eastAsia"/>
          <w:sz w:val="24"/>
        </w:rPr>
        <w:t>第二十条</w:t>
      </w:r>
      <w:r w:rsidRPr="00EA26A6">
        <w:rPr>
          <w:rFonts w:hAnsi="宋体" w:hint="eastAsia"/>
          <w:sz w:val="24"/>
        </w:rPr>
        <w:t xml:space="preserve"> </w:t>
      </w:r>
      <w:r w:rsidR="0009626E">
        <w:rPr>
          <w:rFonts w:hAnsi="宋体"/>
          <w:sz w:val="24"/>
        </w:rPr>
        <w:t xml:space="preserve"> </w:t>
      </w:r>
      <w:r w:rsidRPr="00EA26A6">
        <w:rPr>
          <w:kern w:val="0"/>
          <w:sz w:val="24"/>
        </w:rPr>
        <w:t>IRB</w:t>
      </w:r>
      <w:r w:rsidRPr="00EA26A6">
        <w:rPr>
          <w:rFonts w:hAnsi="宋体" w:hint="eastAsia"/>
          <w:sz w:val="24"/>
        </w:rPr>
        <w:t>应当为接受伦理审查的研究项目保密。</w:t>
      </w:r>
    </w:p>
    <w:p w:rsidR="001040E1" w:rsidRDefault="00163082">
      <w:pPr>
        <w:spacing w:line="420" w:lineRule="atLeast"/>
        <w:ind w:left="1" w:firstLineChars="200" w:firstLine="480"/>
        <w:rPr>
          <w:rFonts w:hAnsi="宋体"/>
          <w:sz w:val="24"/>
        </w:rPr>
      </w:pPr>
      <w:r>
        <w:rPr>
          <w:rFonts w:hAnsi="宋体" w:hint="eastAsia"/>
          <w:sz w:val="24"/>
        </w:rPr>
        <w:t>第二十一条</w:t>
      </w:r>
      <w:r>
        <w:rPr>
          <w:rFonts w:hAnsi="宋体" w:hint="eastAsia"/>
          <w:sz w:val="24"/>
        </w:rPr>
        <w:t xml:space="preserve"> </w:t>
      </w:r>
      <w:r w:rsidR="0009626E">
        <w:rPr>
          <w:rFonts w:hAnsi="宋体"/>
          <w:sz w:val="24"/>
        </w:rPr>
        <w:t xml:space="preserve"> </w:t>
      </w:r>
      <w:r w:rsidR="00CD07BD">
        <w:rPr>
          <w:rFonts w:hAnsi="宋体" w:hint="eastAsia"/>
          <w:sz w:val="24"/>
        </w:rPr>
        <w:t>申请者须对申请材料是否涉密</w:t>
      </w:r>
      <w:r w:rsidR="008B6053">
        <w:rPr>
          <w:rFonts w:hAnsi="宋体" w:hint="eastAsia"/>
          <w:sz w:val="24"/>
        </w:rPr>
        <w:t>先</w:t>
      </w:r>
      <w:r w:rsidR="00CD07BD">
        <w:rPr>
          <w:rFonts w:hAnsi="宋体" w:hint="eastAsia"/>
          <w:sz w:val="24"/>
        </w:rPr>
        <w:t>进行自查</w:t>
      </w:r>
      <w:r w:rsidR="00905B6E">
        <w:rPr>
          <w:rFonts w:hAnsi="宋体" w:hint="eastAsia"/>
          <w:sz w:val="24"/>
        </w:rPr>
        <w:t>，</w:t>
      </w:r>
      <w:r w:rsidR="008B6053">
        <w:rPr>
          <w:rFonts w:hAnsi="宋体" w:hint="eastAsia"/>
          <w:sz w:val="24"/>
        </w:rPr>
        <w:t>然后提交</w:t>
      </w:r>
      <w:r w:rsidR="00563C34">
        <w:rPr>
          <w:rFonts w:hAnsi="宋体" w:hint="eastAsia"/>
          <w:sz w:val="24"/>
        </w:rPr>
        <w:t>研究所</w:t>
      </w:r>
      <w:r w:rsidR="00BB4687">
        <w:rPr>
          <w:rFonts w:hAnsi="宋体" w:hint="eastAsia"/>
          <w:sz w:val="24"/>
        </w:rPr>
        <w:t>保密办公室</w:t>
      </w:r>
      <w:r w:rsidR="0014149F">
        <w:rPr>
          <w:rFonts w:hAnsi="宋体" w:hint="eastAsia"/>
          <w:sz w:val="24"/>
        </w:rPr>
        <w:t>进行审核，如涉密项目需由研究所保密办公室进行</w:t>
      </w:r>
      <w:r w:rsidR="00BB4687">
        <w:rPr>
          <w:rFonts w:hAnsi="宋体" w:hint="eastAsia"/>
          <w:sz w:val="24"/>
        </w:rPr>
        <w:t>脱密</w:t>
      </w:r>
      <w:r w:rsidR="0014149F">
        <w:rPr>
          <w:rFonts w:hAnsi="宋体" w:hint="eastAsia"/>
          <w:sz w:val="24"/>
        </w:rPr>
        <w:t>处理</w:t>
      </w:r>
      <w:r w:rsidR="00BB4687">
        <w:rPr>
          <w:rFonts w:hAnsi="宋体" w:hint="eastAsia"/>
          <w:sz w:val="24"/>
        </w:rPr>
        <w:t>。</w:t>
      </w:r>
    </w:p>
    <w:p w:rsidR="008974AE" w:rsidRDefault="00D84DE9" w:rsidP="008974AE">
      <w:pPr>
        <w:spacing w:line="420" w:lineRule="atLeast"/>
        <w:ind w:left="1" w:firstLineChars="200" w:firstLine="480"/>
        <w:rPr>
          <w:rFonts w:hAnsi="宋体"/>
          <w:sz w:val="24"/>
        </w:rPr>
      </w:pPr>
      <w:r w:rsidRPr="00EA26A6">
        <w:rPr>
          <w:rFonts w:hAnsi="宋体"/>
          <w:sz w:val="24"/>
        </w:rPr>
        <w:t>第</w:t>
      </w:r>
      <w:r w:rsidRPr="00EA26A6">
        <w:rPr>
          <w:rFonts w:hAnsi="宋体" w:hint="eastAsia"/>
          <w:sz w:val="24"/>
        </w:rPr>
        <w:t>二十</w:t>
      </w:r>
      <w:r>
        <w:rPr>
          <w:rFonts w:hAnsi="宋体" w:hint="eastAsia"/>
          <w:sz w:val="24"/>
        </w:rPr>
        <w:t>二</w:t>
      </w:r>
      <w:r w:rsidRPr="00EA26A6">
        <w:rPr>
          <w:rFonts w:hAnsi="宋体"/>
          <w:sz w:val="24"/>
        </w:rPr>
        <w:t>条</w:t>
      </w:r>
      <w:r>
        <w:rPr>
          <w:rFonts w:hAnsi="宋体" w:hint="eastAsia"/>
          <w:sz w:val="24"/>
        </w:rPr>
        <w:t xml:space="preserve"> </w:t>
      </w:r>
      <w:r w:rsidR="0009626E">
        <w:rPr>
          <w:rFonts w:hAnsi="宋体"/>
          <w:sz w:val="24"/>
        </w:rPr>
        <w:t xml:space="preserve"> </w:t>
      </w:r>
      <w:r w:rsidR="00625AEB">
        <w:rPr>
          <w:rFonts w:hAnsi="宋体"/>
          <w:sz w:val="24"/>
        </w:rPr>
        <w:t>所内</w:t>
      </w:r>
      <w:r>
        <w:rPr>
          <w:rFonts w:hAnsi="宋体" w:hint="eastAsia"/>
          <w:sz w:val="24"/>
        </w:rPr>
        <w:t>每项申请</w:t>
      </w:r>
      <w:r w:rsidR="00164848">
        <w:rPr>
          <w:rFonts w:hAnsi="宋体" w:hint="eastAsia"/>
          <w:sz w:val="24"/>
        </w:rPr>
        <w:t>需交纳</w:t>
      </w:r>
      <w:r>
        <w:rPr>
          <w:rFonts w:hAnsi="宋体" w:hint="eastAsia"/>
          <w:sz w:val="24"/>
        </w:rPr>
        <w:t>审核费</w:t>
      </w:r>
      <w:r>
        <w:rPr>
          <w:rFonts w:hAnsi="宋体" w:hint="eastAsia"/>
          <w:sz w:val="24"/>
        </w:rPr>
        <w:t>500</w:t>
      </w:r>
      <w:r>
        <w:rPr>
          <w:rFonts w:hAnsi="宋体" w:hint="eastAsia"/>
          <w:sz w:val="24"/>
        </w:rPr>
        <w:t>元</w:t>
      </w:r>
      <w:r w:rsidR="0009626E">
        <w:rPr>
          <w:rFonts w:hAnsi="宋体" w:hint="eastAsia"/>
          <w:sz w:val="24"/>
        </w:rPr>
        <w:t>；</w:t>
      </w:r>
      <w:r w:rsidR="008974AE">
        <w:rPr>
          <w:rFonts w:hAnsi="宋体" w:hint="eastAsia"/>
          <w:sz w:val="24"/>
        </w:rPr>
        <w:t>如需加急处理，</w:t>
      </w:r>
      <w:r w:rsidR="0009626E">
        <w:rPr>
          <w:rFonts w:hAnsi="宋体" w:hint="eastAsia"/>
          <w:sz w:val="24"/>
        </w:rPr>
        <w:t>每项申请审核费为</w:t>
      </w:r>
      <w:r>
        <w:rPr>
          <w:rFonts w:hAnsi="宋体" w:hint="eastAsia"/>
          <w:sz w:val="24"/>
        </w:rPr>
        <w:t>1000</w:t>
      </w:r>
      <w:r>
        <w:rPr>
          <w:rFonts w:hAnsi="宋体" w:hint="eastAsia"/>
          <w:sz w:val="24"/>
        </w:rPr>
        <w:t>元</w:t>
      </w:r>
      <w:r w:rsidR="008974AE">
        <w:rPr>
          <w:rFonts w:hAnsi="宋体" w:hint="eastAsia"/>
          <w:sz w:val="24"/>
        </w:rPr>
        <w:t>。</w:t>
      </w:r>
      <w:r w:rsidR="00625AEB">
        <w:rPr>
          <w:rFonts w:hAnsi="宋体" w:hint="eastAsia"/>
          <w:sz w:val="24"/>
        </w:rPr>
        <w:t>所外每项申请需交纳审核费</w:t>
      </w:r>
      <w:r w:rsidR="00625AEB">
        <w:rPr>
          <w:rFonts w:hAnsi="宋体" w:hint="eastAsia"/>
          <w:sz w:val="24"/>
        </w:rPr>
        <w:t>1000</w:t>
      </w:r>
      <w:r w:rsidR="00625AEB">
        <w:rPr>
          <w:rFonts w:hAnsi="宋体" w:hint="eastAsia"/>
          <w:sz w:val="24"/>
        </w:rPr>
        <w:t>元；如需加急处理，每项申请审核费为</w:t>
      </w:r>
      <w:r w:rsidR="00625AEB">
        <w:rPr>
          <w:rFonts w:hAnsi="宋体" w:hint="eastAsia"/>
          <w:sz w:val="24"/>
        </w:rPr>
        <w:t>2000</w:t>
      </w:r>
      <w:r w:rsidR="00625AEB">
        <w:rPr>
          <w:rFonts w:hAnsi="宋体" w:hint="eastAsia"/>
          <w:sz w:val="24"/>
        </w:rPr>
        <w:t>元。</w:t>
      </w:r>
      <w:r w:rsidR="00AD7557">
        <w:rPr>
          <w:rFonts w:hAnsi="宋体" w:hint="eastAsia"/>
          <w:sz w:val="24"/>
        </w:rPr>
        <w:t>非集中伦理审查时间提交且要求在</w:t>
      </w:r>
      <w:r w:rsidR="00AD7557">
        <w:rPr>
          <w:rFonts w:hAnsi="宋体" w:hint="eastAsia"/>
          <w:sz w:val="24"/>
        </w:rPr>
        <w:t>2</w:t>
      </w:r>
      <w:r w:rsidR="00AD7557">
        <w:rPr>
          <w:rFonts w:hAnsi="宋体" w:hint="eastAsia"/>
          <w:sz w:val="24"/>
        </w:rPr>
        <w:t>周内完成审核的伦理申请视为加急处理；其余伦理申请视为非加急处理。伦理申请审核费主要用于网上伦理申请审核系统的建设与维护、伦理审核专家和秘书的劳务费。</w:t>
      </w:r>
    </w:p>
    <w:p w:rsidR="003164A4" w:rsidRPr="00AD7557" w:rsidRDefault="003164A4" w:rsidP="003164A4">
      <w:pPr>
        <w:spacing w:line="420" w:lineRule="atLeast"/>
        <w:rPr>
          <w:rFonts w:hAnsi="宋体"/>
          <w:sz w:val="24"/>
        </w:rPr>
      </w:pPr>
    </w:p>
    <w:p w:rsidR="001040E1" w:rsidRDefault="00486FEF">
      <w:pPr>
        <w:spacing w:line="420" w:lineRule="atLeast"/>
        <w:jc w:val="center"/>
        <w:rPr>
          <w:b/>
          <w:sz w:val="24"/>
        </w:rPr>
      </w:pPr>
      <w:r w:rsidRPr="007D0A21">
        <w:rPr>
          <w:rFonts w:hAnsi="宋体"/>
          <w:b/>
          <w:sz w:val="24"/>
        </w:rPr>
        <w:t>第</w:t>
      </w:r>
      <w:r w:rsidRPr="007D0A21">
        <w:rPr>
          <w:rFonts w:hAnsi="宋体" w:hint="eastAsia"/>
          <w:b/>
          <w:sz w:val="24"/>
        </w:rPr>
        <w:t>五</w:t>
      </w:r>
      <w:r w:rsidRPr="007D0A21">
        <w:rPr>
          <w:rFonts w:hAnsi="宋体"/>
          <w:b/>
          <w:sz w:val="24"/>
        </w:rPr>
        <w:t>章</w:t>
      </w:r>
      <w:r w:rsidRPr="007D0A21">
        <w:rPr>
          <w:b/>
          <w:sz w:val="24"/>
        </w:rPr>
        <w:t xml:space="preserve">  </w:t>
      </w:r>
      <w:r w:rsidRPr="007D0A21">
        <w:rPr>
          <w:rFonts w:hAnsi="宋体"/>
          <w:b/>
          <w:sz w:val="24"/>
        </w:rPr>
        <w:t>伦理审查会议</w:t>
      </w:r>
    </w:p>
    <w:p w:rsidR="001040E1" w:rsidRPr="00AD7557" w:rsidRDefault="00486FEF" w:rsidP="00AD7557">
      <w:pPr>
        <w:spacing w:line="420" w:lineRule="atLeast"/>
        <w:ind w:firstLineChars="200" w:firstLine="480"/>
        <w:rPr>
          <w:rFonts w:hAnsi="宋体"/>
          <w:sz w:val="24"/>
        </w:rPr>
      </w:pPr>
      <w:r w:rsidRPr="00EA26A6">
        <w:rPr>
          <w:rFonts w:hAnsi="宋体"/>
          <w:sz w:val="24"/>
        </w:rPr>
        <w:t>第</w:t>
      </w:r>
      <w:r w:rsidRPr="00EA26A6">
        <w:rPr>
          <w:rFonts w:hAnsi="宋体" w:hint="eastAsia"/>
          <w:sz w:val="24"/>
        </w:rPr>
        <w:t>二十</w:t>
      </w:r>
      <w:r w:rsidR="001264B4">
        <w:rPr>
          <w:rFonts w:hAnsi="宋体" w:hint="eastAsia"/>
          <w:sz w:val="24"/>
        </w:rPr>
        <w:t>三</w:t>
      </w:r>
      <w:r w:rsidRPr="00EA26A6">
        <w:rPr>
          <w:rFonts w:hAnsi="宋体"/>
          <w:sz w:val="24"/>
        </w:rPr>
        <w:t>条</w:t>
      </w:r>
      <w:r w:rsidRPr="00EA26A6">
        <w:rPr>
          <w:sz w:val="24"/>
        </w:rPr>
        <w:t xml:space="preserve">  </w:t>
      </w:r>
      <w:r w:rsidRPr="00EA26A6">
        <w:rPr>
          <w:rFonts w:hAnsi="宋体"/>
          <w:sz w:val="24"/>
        </w:rPr>
        <w:t>IRB</w:t>
      </w:r>
      <w:r w:rsidRPr="00EA26A6">
        <w:rPr>
          <w:rFonts w:hAnsi="宋体" w:hint="eastAsia"/>
          <w:sz w:val="24"/>
        </w:rPr>
        <w:t>每年召开</w:t>
      </w:r>
      <w:r w:rsidRPr="00EA26A6">
        <w:rPr>
          <w:rFonts w:hAnsi="宋体" w:hint="eastAsia"/>
          <w:sz w:val="24"/>
        </w:rPr>
        <w:t>2-</w:t>
      </w:r>
      <w:r w:rsidR="0009626E">
        <w:rPr>
          <w:rFonts w:hAnsi="宋体"/>
          <w:sz w:val="24"/>
        </w:rPr>
        <w:t>4</w:t>
      </w:r>
      <w:r w:rsidRPr="00EA26A6">
        <w:rPr>
          <w:rFonts w:hAnsi="宋体" w:hint="eastAsia"/>
          <w:sz w:val="24"/>
        </w:rPr>
        <w:t>次会议，对各研究项目进行</w:t>
      </w:r>
      <w:r w:rsidR="0055076C">
        <w:rPr>
          <w:rFonts w:hAnsi="宋体" w:hint="eastAsia"/>
          <w:sz w:val="24"/>
        </w:rPr>
        <w:t>集中</w:t>
      </w:r>
      <w:r w:rsidRPr="00EA26A6">
        <w:rPr>
          <w:rFonts w:hAnsi="宋体" w:hint="eastAsia"/>
          <w:sz w:val="24"/>
        </w:rPr>
        <w:t>伦理审查。</w:t>
      </w:r>
      <w:r w:rsidR="00AD7557">
        <w:rPr>
          <w:rFonts w:hAnsi="宋体" w:hint="eastAsia"/>
          <w:sz w:val="24"/>
        </w:rPr>
        <w:t>集中伦理审查时间为</w:t>
      </w:r>
      <w:r w:rsidR="00AD7557">
        <w:rPr>
          <w:rFonts w:hAnsi="宋体"/>
          <w:sz w:val="24"/>
        </w:rPr>
        <w:t>每年的</w:t>
      </w:r>
      <w:r w:rsidR="00AD7557">
        <w:rPr>
          <w:rFonts w:hAnsi="宋体" w:hint="eastAsia"/>
          <w:sz w:val="24"/>
        </w:rPr>
        <w:t>三</w:t>
      </w:r>
      <w:r w:rsidR="00AD7557">
        <w:rPr>
          <w:rFonts w:hAnsi="宋体"/>
          <w:sz w:val="24"/>
        </w:rPr>
        <w:t>月（与国家自然科学基金申请同步）、</w:t>
      </w:r>
      <w:r w:rsidR="00AD7557">
        <w:rPr>
          <w:rFonts w:hAnsi="宋体" w:hint="eastAsia"/>
          <w:sz w:val="24"/>
        </w:rPr>
        <w:t>六</w:t>
      </w:r>
      <w:r w:rsidR="00AD7557">
        <w:rPr>
          <w:rFonts w:hAnsi="宋体"/>
          <w:sz w:val="24"/>
        </w:rPr>
        <w:t>月（与北京市自然科学基金申请同步）、</w:t>
      </w:r>
      <w:r w:rsidR="00AD7557">
        <w:rPr>
          <w:rFonts w:hAnsi="宋体" w:hint="eastAsia"/>
          <w:sz w:val="24"/>
        </w:rPr>
        <w:t>九</w:t>
      </w:r>
      <w:r w:rsidR="00AD7557">
        <w:rPr>
          <w:rFonts w:hAnsi="宋体"/>
          <w:sz w:val="24"/>
        </w:rPr>
        <w:t>月</w:t>
      </w:r>
      <w:r w:rsidR="00AD7557">
        <w:rPr>
          <w:rFonts w:hAnsi="宋体" w:hint="eastAsia"/>
          <w:sz w:val="24"/>
        </w:rPr>
        <w:t>和十二</w:t>
      </w:r>
      <w:r w:rsidR="00AD7557">
        <w:rPr>
          <w:rFonts w:hAnsi="宋体"/>
          <w:sz w:val="24"/>
        </w:rPr>
        <w:t>月。</w:t>
      </w:r>
    </w:p>
    <w:p w:rsidR="001040E1" w:rsidRDefault="00486FEF">
      <w:pPr>
        <w:spacing w:line="420" w:lineRule="atLeast"/>
        <w:ind w:firstLineChars="200" w:firstLine="480"/>
        <w:rPr>
          <w:sz w:val="24"/>
        </w:rPr>
      </w:pPr>
      <w:r w:rsidRPr="00EA26A6">
        <w:rPr>
          <w:rFonts w:hAnsi="宋体"/>
          <w:sz w:val="24"/>
        </w:rPr>
        <w:t>第</w:t>
      </w:r>
      <w:r w:rsidRPr="00EA26A6">
        <w:rPr>
          <w:rFonts w:hAnsi="宋体" w:hint="eastAsia"/>
          <w:sz w:val="24"/>
        </w:rPr>
        <w:t>二十</w:t>
      </w:r>
      <w:r w:rsidR="001264B4">
        <w:rPr>
          <w:rFonts w:hAnsi="宋体" w:hint="eastAsia"/>
          <w:sz w:val="24"/>
        </w:rPr>
        <w:t>四</w:t>
      </w:r>
      <w:r w:rsidRPr="00EA26A6">
        <w:rPr>
          <w:rFonts w:hAnsi="宋体"/>
          <w:sz w:val="24"/>
        </w:rPr>
        <w:t>条</w:t>
      </w:r>
      <w:r w:rsidRPr="00EA26A6">
        <w:rPr>
          <w:sz w:val="24"/>
        </w:rPr>
        <w:t xml:space="preserve">  </w:t>
      </w:r>
      <w:r w:rsidRPr="00EA26A6">
        <w:rPr>
          <w:rFonts w:hAnsi="宋体"/>
          <w:sz w:val="24"/>
        </w:rPr>
        <w:t>为保证伦理审查和审查会议的质量，</w:t>
      </w:r>
      <w:r w:rsidRPr="00EA26A6">
        <w:rPr>
          <w:rFonts w:hAnsi="宋体"/>
          <w:sz w:val="24"/>
        </w:rPr>
        <w:t>IRB</w:t>
      </w:r>
      <w:r w:rsidRPr="00EA26A6">
        <w:rPr>
          <w:rFonts w:hAnsi="宋体"/>
          <w:sz w:val="24"/>
        </w:rPr>
        <w:t>应对伦理审查质量进行管理和控制，伦理审查会议须按规定的程序和议程进行，需对审查文件进行充分讨论，保证每位委员对讨论的问题能充分发表各自的不同意见。</w:t>
      </w:r>
    </w:p>
    <w:p w:rsidR="001040E1" w:rsidRDefault="00486FEF">
      <w:pPr>
        <w:spacing w:line="420" w:lineRule="atLeast"/>
        <w:ind w:firstLineChars="200" w:firstLine="480"/>
        <w:rPr>
          <w:sz w:val="24"/>
        </w:rPr>
      </w:pPr>
      <w:r w:rsidRPr="00EA26A6">
        <w:rPr>
          <w:rFonts w:hAnsi="宋体"/>
          <w:sz w:val="24"/>
        </w:rPr>
        <w:t>第</w:t>
      </w:r>
      <w:r w:rsidRPr="00EA26A6">
        <w:rPr>
          <w:rFonts w:hAnsi="宋体" w:hint="eastAsia"/>
          <w:sz w:val="24"/>
        </w:rPr>
        <w:t>二十</w:t>
      </w:r>
      <w:r w:rsidR="001264B4">
        <w:rPr>
          <w:rFonts w:hAnsi="宋体" w:hint="eastAsia"/>
          <w:sz w:val="24"/>
        </w:rPr>
        <w:t>五</w:t>
      </w:r>
      <w:r w:rsidRPr="00EA26A6">
        <w:rPr>
          <w:rFonts w:hAnsi="宋体"/>
          <w:sz w:val="24"/>
        </w:rPr>
        <w:t>条</w:t>
      </w:r>
      <w:r w:rsidRPr="00EA26A6">
        <w:rPr>
          <w:sz w:val="24"/>
        </w:rPr>
        <w:t xml:space="preserve">  </w:t>
      </w:r>
      <w:r w:rsidRPr="00EA26A6">
        <w:rPr>
          <w:rFonts w:hAnsi="宋体"/>
          <w:sz w:val="24"/>
        </w:rPr>
        <w:t>伦理审查会议应特别关注</w:t>
      </w:r>
      <w:r w:rsidRPr="00EA26A6">
        <w:rPr>
          <w:rFonts w:hAnsi="宋体" w:hint="eastAsia"/>
          <w:sz w:val="24"/>
        </w:rPr>
        <w:t>实</w:t>
      </w:r>
      <w:r w:rsidRPr="00EA26A6">
        <w:rPr>
          <w:rFonts w:hAnsi="宋体"/>
          <w:sz w:val="24"/>
        </w:rPr>
        <w:t>验的科学性、安全性、</w:t>
      </w:r>
      <w:r w:rsidRPr="00EA26A6">
        <w:rPr>
          <w:rFonts w:hAnsi="宋体" w:hint="eastAsia"/>
          <w:sz w:val="24"/>
        </w:rPr>
        <w:t>受试者的</w:t>
      </w:r>
      <w:r w:rsidRPr="00EA26A6">
        <w:rPr>
          <w:rFonts w:hAnsi="宋体"/>
          <w:sz w:val="24"/>
        </w:rPr>
        <w:t>保护、知情同意书及知情同意过程、利益冲突等问题。</w:t>
      </w:r>
    </w:p>
    <w:p w:rsidR="001040E1" w:rsidRDefault="001040E1">
      <w:pPr>
        <w:spacing w:line="420" w:lineRule="atLeast"/>
        <w:jc w:val="center"/>
        <w:rPr>
          <w:rFonts w:hAnsi="宋体"/>
          <w:sz w:val="24"/>
        </w:rPr>
      </w:pPr>
    </w:p>
    <w:p w:rsidR="001040E1" w:rsidRDefault="00486FEF">
      <w:pPr>
        <w:spacing w:line="420" w:lineRule="atLeast"/>
        <w:jc w:val="center"/>
        <w:rPr>
          <w:b/>
          <w:sz w:val="24"/>
        </w:rPr>
      </w:pPr>
      <w:r w:rsidRPr="007D0A21">
        <w:rPr>
          <w:rFonts w:hAnsi="宋体"/>
          <w:b/>
          <w:sz w:val="24"/>
        </w:rPr>
        <w:t>第</w:t>
      </w:r>
      <w:r w:rsidRPr="007D0A21">
        <w:rPr>
          <w:rFonts w:hAnsi="宋体" w:hint="eastAsia"/>
          <w:b/>
          <w:sz w:val="24"/>
        </w:rPr>
        <w:t>六</w:t>
      </w:r>
      <w:r w:rsidRPr="007D0A21">
        <w:rPr>
          <w:rFonts w:hAnsi="宋体"/>
          <w:b/>
          <w:sz w:val="24"/>
        </w:rPr>
        <w:t>章</w:t>
      </w:r>
      <w:r w:rsidRPr="007D0A21">
        <w:rPr>
          <w:b/>
          <w:sz w:val="24"/>
        </w:rPr>
        <w:t xml:space="preserve">  </w:t>
      </w:r>
      <w:r w:rsidRPr="007D0A21">
        <w:rPr>
          <w:rFonts w:hAnsi="宋体"/>
          <w:b/>
          <w:sz w:val="24"/>
        </w:rPr>
        <w:t>伦理审查结论的形成与发出</w:t>
      </w:r>
    </w:p>
    <w:p w:rsidR="001040E1" w:rsidRDefault="00486FEF">
      <w:pPr>
        <w:spacing w:line="420" w:lineRule="atLeast"/>
        <w:ind w:firstLineChars="200" w:firstLine="480"/>
        <w:rPr>
          <w:sz w:val="24"/>
        </w:rPr>
      </w:pPr>
      <w:r w:rsidRPr="00EA26A6">
        <w:rPr>
          <w:rFonts w:hAnsi="宋体"/>
          <w:sz w:val="24"/>
        </w:rPr>
        <w:t>第</w:t>
      </w:r>
      <w:r w:rsidRPr="00EA26A6">
        <w:rPr>
          <w:rFonts w:hAnsi="宋体" w:hint="eastAsia"/>
          <w:sz w:val="24"/>
        </w:rPr>
        <w:t>二十</w:t>
      </w:r>
      <w:r w:rsidR="001264B4">
        <w:rPr>
          <w:rFonts w:hAnsi="宋体" w:hint="eastAsia"/>
          <w:sz w:val="24"/>
        </w:rPr>
        <w:t>六</w:t>
      </w:r>
      <w:r w:rsidRPr="00EA26A6">
        <w:rPr>
          <w:rFonts w:hAnsi="宋体"/>
          <w:sz w:val="24"/>
        </w:rPr>
        <w:t>条</w:t>
      </w:r>
      <w:r w:rsidRPr="00EA26A6">
        <w:rPr>
          <w:sz w:val="24"/>
        </w:rPr>
        <w:t xml:space="preserve">  </w:t>
      </w:r>
      <w:r w:rsidRPr="00EA26A6">
        <w:rPr>
          <w:rFonts w:hAnsi="宋体"/>
          <w:sz w:val="24"/>
        </w:rPr>
        <w:t>伦理审查会议在完成规定的审查程序，经每位委员充分发表意见并讨论后以投票方式做出审查结论。每位委员应自主做出审查意见，不受主任委员及其他委员、上级行政部门和申</w:t>
      </w:r>
      <w:r w:rsidRPr="00EA26A6">
        <w:rPr>
          <w:rFonts w:hAnsi="宋体" w:hint="eastAsia"/>
          <w:sz w:val="24"/>
        </w:rPr>
        <w:t>请人</w:t>
      </w:r>
      <w:r w:rsidRPr="00EA26A6">
        <w:rPr>
          <w:rFonts w:hAnsi="宋体"/>
          <w:sz w:val="24"/>
        </w:rPr>
        <w:t>等各方的影响。</w:t>
      </w:r>
    </w:p>
    <w:p w:rsidR="00625AEB" w:rsidRDefault="00486FEF">
      <w:pPr>
        <w:widowControl/>
        <w:shd w:val="clear" w:color="auto" w:fill="FFFFFF"/>
        <w:spacing w:line="420" w:lineRule="atLeast"/>
        <w:ind w:firstLine="450"/>
        <w:jc w:val="left"/>
        <w:rPr>
          <w:rFonts w:hAnsi="宋体"/>
          <w:sz w:val="24"/>
        </w:rPr>
      </w:pPr>
      <w:r w:rsidRPr="00EA26A6">
        <w:rPr>
          <w:rFonts w:hAnsi="宋体"/>
          <w:sz w:val="24"/>
        </w:rPr>
        <w:t>第</w:t>
      </w:r>
      <w:r w:rsidRPr="00EA26A6">
        <w:rPr>
          <w:rFonts w:hAnsi="宋体" w:hint="eastAsia"/>
          <w:sz w:val="24"/>
        </w:rPr>
        <w:t>二十</w:t>
      </w:r>
      <w:r w:rsidR="001264B4">
        <w:rPr>
          <w:rFonts w:hAnsi="宋体" w:hint="eastAsia"/>
          <w:sz w:val="24"/>
        </w:rPr>
        <w:t>七</w:t>
      </w:r>
      <w:r w:rsidRPr="00EA26A6">
        <w:rPr>
          <w:rFonts w:hAnsi="宋体"/>
          <w:sz w:val="24"/>
        </w:rPr>
        <w:t>条</w:t>
      </w:r>
      <w:r w:rsidRPr="00EA26A6">
        <w:rPr>
          <w:rFonts w:hAnsi="宋体"/>
          <w:sz w:val="24"/>
        </w:rPr>
        <w:t xml:space="preserve">  </w:t>
      </w:r>
      <w:r w:rsidRPr="00EA26A6">
        <w:rPr>
          <w:kern w:val="0"/>
          <w:sz w:val="24"/>
        </w:rPr>
        <w:t>IRB</w:t>
      </w:r>
      <w:r w:rsidRPr="00EA26A6">
        <w:rPr>
          <w:rFonts w:hAnsi="宋体"/>
          <w:sz w:val="24"/>
        </w:rPr>
        <w:t>做出的决定</w:t>
      </w:r>
      <w:r w:rsidRPr="00EA26A6">
        <w:rPr>
          <w:rFonts w:hAnsi="宋体" w:hint="eastAsia"/>
          <w:sz w:val="24"/>
        </w:rPr>
        <w:t>，通常</w:t>
      </w:r>
      <w:r w:rsidRPr="00EA26A6">
        <w:rPr>
          <w:rFonts w:hAnsi="宋体"/>
          <w:sz w:val="24"/>
        </w:rPr>
        <w:t>应得到三分之二</w:t>
      </w:r>
      <w:r w:rsidRPr="00EA26A6">
        <w:rPr>
          <w:rFonts w:hAnsi="宋体" w:hint="eastAsia"/>
          <w:sz w:val="24"/>
        </w:rPr>
        <w:t>以上</w:t>
      </w:r>
      <w:r w:rsidRPr="00EA26A6">
        <w:rPr>
          <w:rFonts w:hAnsi="宋体"/>
          <w:sz w:val="24"/>
        </w:rPr>
        <w:t>委员同意。</w:t>
      </w:r>
    </w:p>
    <w:p w:rsidR="001040E1" w:rsidRDefault="00625AEB">
      <w:pPr>
        <w:widowControl/>
        <w:shd w:val="clear" w:color="auto" w:fill="FFFFFF"/>
        <w:spacing w:line="420" w:lineRule="atLeast"/>
        <w:ind w:firstLine="450"/>
        <w:jc w:val="left"/>
        <w:rPr>
          <w:rFonts w:hAnsi="宋体"/>
          <w:sz w:val="24"/>
        </w:rPr>
      </w:pPr>
      <w:r w:rsidRPr="00EA26A6">
        <w:rPr>
          <w:rFonts w:hAnsi="宋体"/>
          <w:sz w:val="24"/>
        </w:rPr>
        <w:t>第</w:t>
      </w:r>
      <w:r w:rsidRPr="00EA26A6">
        <w:rPr>
          <w:rFonts w:hAnsi="宋体" w:hint="eastAsia"/>
          <w:sz w:val="24"/>
        </w:rPr>
        <w:t>二十</w:t>
      </w:r>
      <w:r>
        <w:rPr>
          <w:rFonts w:hAnsi="宋体" w:hint="eastAsia"/>
          <w:sz w:val="24"/>
        </w:rPr>
        <w:t>八</w:t>
      </w:r>
      <w:r w:rsidRPr="00EA26A6">
        <w:rPr>
          <w:rFonts w:hAnsi="宋体"/>
          <w:sz w:val="24"/>
        </w:rPr>
        <w:t>条</w:t>
      </w:r>
      <w:r w:rsidRPr="00EA26A6">
        <w:rPr>
          <w:sz w:val="24"/>
        </w:rPr>
        <w:t xml:space="preserve">  </w:t>
      </w:r>
      <w:r w:rsidR="00486FEF" w:rsidRPr="00EA26A6">
        <w:rPr>
          <w:rFonts w:hAnsi="宋体"/>
          <w:sz w:val="24"/>
        </w:rPr>
        <w:t>对于预期损害的发生概率和程度不超过受试者日常生活或者常规治疗可能发生的概率和程度的项目（即小于最低风险的项目），可由</w:t>
      </w:r>
      <w:r w:rsidR="00486FEF" w:rsidRPr="00EA26A6">
        <w:rPr>
          <w:kern w:val="0"/>
          <w:sz w:val="24"/>
        </w:rPr>
        <w:t>IRB</w:t>
      </w:r>
      <w:r w:rsidR="00486FEF" w:rsidRPr="00EA26A6">
        <w:rPr>
          <w:rFonts w:hAnsi="宋体"/>
          <w:sz w:val="24"/>
        </w:rPr>
        <w:t>主席或者由其指定一个或几个委员进行审查</w:t>
      </w:r>
      <w:r w:rsidR="00486FEF" w:rsidRPr="00EA26A6">
        <w:rPr>
          <w:rFonts w:hAnsi="宋体" w:hint="eastAsia"/>
          <w:sz w:val="24"/>
        </w:rPr>
        <w:t>。</w:t>
      </w:r>
    </w:p>
    <w:p w:rsidR="001040E1" w:rsidRDefault="00486FEF">
      <w:pPr>
        <w:spacing w:line="420" w:lineRule="atLeast"/>
        <w:ind w:firstLineChars="200" w:firstLine="480"/>
        <w:rPr>
          <w:sz w:val="24"/>
        </w:rPr>
      </w:pPr>
      <w:r w:rsidRPr="00EA26A6">
        <w:rPr>
          <w:rFonts w:hAnsi="宋体"/>
          <w:sz w:val="24"/>
        </w:rPr>
        <w:t>第</w:t>
      </w:r>
      <w:r w:rsidRPr="00EA26A6">
        <w:rPr>
          <w:rFonts w:hAnsi="宋体" w:hint="eastAsia"/>
          <w:sz w:val="24"/>
        </w:rPr>
        <w:t>二十</w:t>
      </w:r>
      <w:r w:rsidR="00625AEB">
        <w:rPr>
          <w:rFonts w:hAnsi="宋体" w:hint="eastAsia"/>
          <w:sz w:val="24"/>
        </w:rPr>
        <w:t>九</w:t>
      </w:r>
      <w:r w:rsidRPr="00EA26A6">
        <w:rPr>
          <w:rFonts w:hAnsi="宋体"/>
          <w:sz w:val="24"/>
        </w:rPr>
        <w:t>条</w:t>
      </w:r>
      <w:r w:rsidRPr="00EA26A6">
        <w:rPr>
          <w:sz w:val="24"/>
        </w:rPr>
        <w:t xml:space="preserve">  </w:t>
      </w:r>
      <w:r w:rsidRPr="00EA26A6">
        <w:rPr>
          <w:rFonts w:hAnsi="宋体"/>
          <w:sz w:val="24"/>
        </w:rPr>
        <w:t>IRB</w:t>
      </w:r>
      <w:r w:rsidRPr="00EA26A6">
        <w:rPr>
          <w:rFonts w:hAnsi="宋体"/>
          <w:sz w:val="24"/>
        </w:rPr>
        <w:t>应在投票后两周内根据会议记录和审查结论形成书面的伦理审查</w:t>
      </w:r>
      <w:r w:rsidRPr="00EA26A6">
        <w:rPr>
          <w:rFonts w:hAnsi="宋体" w:hint="eastAsia"/>
          <w:sz w:val="24"/>
        </w:rPr>
        <w:t>结果</w:t>
      </w:r>
      <w:r w:rsidRPr="00EA26A6">
        <w:rPr>
          <w:rFonts w:hAnsi="宋体"/>
          <w:sz w:val="24"/>
        </w:rPr>
        <w:t>通知。</w:t>
      </w:r>
    </w:p>
    <w:p w:rsidR="001040E1" w:rsidRDefault="00486FEF">
      <w:pPr>
        <w:spacing w:line="420" w:lineRule="atLeast"/>
        <w:ind w:firstLineChars="200" w:firstLine="480"/>
        <w:rPr>
          <w:sz w:val="24"/>
        </w:rPr>
      </w:pPr>
      <w:r w:rsidRPr="00EA26A6">
        <w:rPr>
          <w:rFonts w:hAnsi="宋体"/>
          <w:sz w:val="24"/>
        </w:rPr>
        <w:t>第</w:t>
      </w:r>
      <w:r w:rsidR="00625AEB">
        <w:rPr>
          <w:rFonts w:hAnsi="宋体" w:hint="eastAsia"/>
          <w:sz w:val="24"/>
        </w:rPr>
        <w:t>三十</w:t>
      </w:r>
      <w:r w:rsidRPr="00EA26A6">
        <w:rPr>
          <w:rFonts w:hAnsi="宋体"/>
          <w:sz w:val="24"/>
        </w:rPr>
        <w:t>条</w:t>
      </w:r>
      <w:r w:rsidRPr="00EA26A6">
        <w:rPr>
          <w:sz w:val="24"/>
        </w:rPr>
        <w:t xml:space="preserve">  </w:t>
      </w:r>
      <w:r w:rsidRPr="00EA26A6">
        <w:rPr>
          <w:rFonts w:hAnsi="宋体"/>
          <w:sz w:val="24"/>
        </w:rPr>
        <w:t>对</w:t>
      </w:r>
      <w:r w:rsidR="009437E2">
        <w:rPr>
          <w:rFonts w:hAnsi="宋体" w:hint="eastAsia"/>
          <w:sz w:val="24"/>
        </w:rPr>
        <w:t>不符合要求的</w:t>
      </w:r>
      <w:r w:rsidRPr="00EA26A6">
        <w:rPr>
          <w:rFonts w:hAnsi="宋体"/>
          <w:sz w:val="24"/>
        </w:rPr>
        <w:t>文件</w:t>
      </w:r>
      <w:r w:rsidR="009437E2">
        <w:rPr>
          <w:rFonts w:hAnsi="宋体" w:hint="eastAsia"/>
          <w:sz w:val="24"/>
        </w:rPr>
        <w:t>或方案</w:t>
      </w:r>
      <w:r w:rsidRPr="00EA26A6">
        <w:rPr>
          <w:rFonts w:hAnsi="宋体"/>
          <w:sz w:val="24"/>
        </w:rPr>
        <w:t>，</w:t>
      </w:r>
      <w:r w:rsidRPr="00EA26A6">
        <w:rPr>
          <w:rFonts w:hAnsi="宋体"/>
          <w:sz w:val="24"/>
        </w:rPr>
        <w:t>IRB</w:t>
      </w:r>
      <w:r w:rsidRPr="00EA26A6">
        <w:rPr>
          <w:rFonts w:hAnsi="宋体"/>
          <w:sz w:val="24"/>
        </w:rPr>
        <w:t>应在伦理审查通知中提出合理</w:t>
      </w:r>
      <w:r w:rsidR="009437E2">
        <w:rPr>
          <w:rFonts w:hAnsi="宋体" w:hint="eastAsia"/>
          <w:sz w:val="24"/>
        </w:rPr>
        <w:t>、</w:t>
      </w:r>
      <w:r w:rsidRPr="00EA26A6">
        <w:rPr>
          <w:rFonts w:hAnsi="宋体"/>
          <w:sz w:val="24"/>
        </w:rPr>
        <w:t>可行的修改建议，并告知重新提交申请的时间</w:t>
      </w:r>
      <w:r w:rsidR="0055076C">
        <w:rPr>
          <w:rFonts w:hAnsi="宋体" w:hint="eastAsia"/>
          <w:sz w:val="24"/>
        </w:rPr>
        <w:t>。</w:t>
      </w:r>
      <w:r w:rsidRPr="00EA26A6">
        <w:rPr>
          <w:sz w:val="24"/>
        </w:rPr>
        <w:t xml:space="preserve"> </w:t>
      </w:r>
    </w:p>
    <w:p w:rsidR="001040E1" w:rsidRDefault="00486FEF">
      <w:pPr>
        <w:spacing w:line="420" w:lineRule="atLeast"/>
        <w:ind w:firstLineChars="200" w:firstLine="480"/>
        <w:rPr>
          <w:sz w:val="24"/>
        </w:rPr>
      </w:pPr>
      <w:r w:rsidRPr="00EA26A6">
        <w:rPr>
          <w:rFonts w:hAnsi="宋体"/>
          <w:sz w:val="24"/>
        </w:rPr>
        <w:t>第</w:t>
      </w:r>
      <w:r w:rsidR="001264B4">
        <w:rPr>
          <w:rFonts w:hAnsi="宋体" w:hint="eastAsia"/>
          <w:sz w:val="24"/>
        </w:rPr>
        <w:t>三十</w:t>
      </w:r>
      <w:r w:rsidR="00625AEB">
        <w:rPr>
          <w:rFonts w:hAnsi="宋体" w:hint="eastAsia"/>
          <w:sz w:val="24"/>
        </w:rPr>
        <w:t>一</w:t>
      </w:r>
      <w:r w:rsidRPr="00EA26A6">
        <w:rPr>
          <w:rFonts w:hAnsi="宋体"/>
          <w:sz w:val="24"/>
        </w:rPr>
        <w:t>条</w:t>
      </w:r>
      <w:r w:rsidRPr="00EA26A6">
        <w:rPr>
          <w:sz w:val="24"/>
        </w:rPr>
        <w:t xml:space="preserve">  </w:t>
      </w:r>
      <w:r w:rsidRPr="00EA26A6">
        <w:rPr>
          <w:rFonts w:hAnsi="宋体"/>
          <w:sz w:val="24"/>
        </w:rPr>
        <w:t>对未通过审查的，</w:t>
      </w:r>
      <w:r w:rsidRPr="00EA26A6">
        <w:rPr>
          <w:rFonts w:hAnsi="宋体"/>
          <w:sz w:val="24"/>
        </w:rPr>
        <w:t>IRB</w:t>
      </w:r>
      <w:r w:rsidRPr="00EA26A6">
        <w:rPr>
          <w:rFonts w:hAnsi="宋体"/>
          <w:sz w:val="24"/>
        </w:rPr>
        <w:t>在伦理审查通知中应做出解释和说明，并告知申请人可</w:t>
      </w:r>
      <w:r w:rsidR="00C24DBC">
        <w:rPr>
          <w:rFonts w:hAnsi="宋体" w:hint="eastAsia"/>
          <w:sz w:val="24"/>
        </w:rPr>
        <w:t>进行答辩，</w:t>
      </w:r>
      <w:r w:rsidRPr="00EA26A6">
        <w:rPr>
          <w:rFonts w:hAnsi="宋体"/>
          <w:sz w:val="24"/>
        </w:rPr>
        <w:t>就有关事项做出解释或提出申述。</w:t>
      </w:r>
    </w:p>
    <w:p w:rsidR="001040E1" w:rsidRDefault="00486FEF">
      <w:pPr>
        <w:spacing w:line="420" w:lineRule="atLeast"/>
        <w:ind w:firstLineChars="200" w:firstLine="480"/>
        <w:rPr>
          <w:sz w:val="24"/>
        </w:rPr>
      </w:pPr>
      <w:r w:rsidRPr="00EA26A6">
        <w:rPr>
          <w:rFonts w:hAnsi="宋体"/>
          <w:sz w:val="24"/>
        </w:rPr>
        <w:t>第</w:t>
      </w:r>
      <w:r w:rsidR="00BB4687">
        <w:rPr>
          <w:rFonts w:hAnsi="宋体" w:hint="eastAsia"/>
          <w:sz w:val="24"/>
        </w:rPr>
        <w:t>三</w:t>
      </w:r>
      <w:r w:rsidRPr="00EA26A6">
        <w:rPr>
          <w:rFonts w:hAnsi="宋体" w:hint="eastAsia"/>
          <w:sz w:val="24"/>
        </w:rPr>
        <w:t>十</w:t>
      </w:r>
      <w:r w:rsidR="00625AEB">
        <w:rPr>
          <w:rFonts w:hAnsi="宋体" w:hint="eastAsia"/>
          <w:sz w:val="24"/>
        </w:rPr>
        <w:t>二</w:t>
      </w:r>
      <w:r w:rsidRPr="00EA26A6">
        <w:rPr>
          <w:rFonts w:hAnsi="宋体"/>
          <w:sz w:val="24"/>
        </w:rPr>
        <w:t>条</w:t>
      </w:r>
      <w:r w:rsidRPr="00EA26A6">
        <w:rPr>
          <w:sz w:val="24"/>
        </w:rPr>
        <w:t xml:space="preserve">  </w:t>
      </w:r>
      <w:r w:rsidRPr="00EA26A6">
        <w:rPr>
          <w:rFonts w:hAnsi="宋体"/>
          <w:sz w:val="24"/>
        </w:rPr>
        <w:t>伦理审查</w:t>
      </w:r>
      <w:r w:rsidRPr="00EA26A6">
        <w:rPr>
          <w:rFonts w:hAnsi="宋体" w:hint="eastAsia"/>
          <w:sz w:val="24"/>
        </w:rPr>
        <w:t>结果</w:t>
      </w:r>
      <w:r w:rsidRPr="00EA26A6">
        <w:rPr>
          <w:rFonts w:hAnsi="宋体"/>
          <w:sz w:val="24"/>
        </w:rPr>
        <w:t>通知应经</w:t>
      </w:r>
      <w:r w:rsidRPr="00EA26A6">
        <w:rPr>
          <w:rFonts w:hAnsi="宋体"/>
          <w:sz w:val="24"/>
        </w:rPr>
        <w:t>IRB</w:t>
      </w:r>
      <w:r w:rsidRPr="00EA26A6">
        <w:rPr>
          <w:rFonts w:hAnsi="宋体"/>
          <w:sz w:val="24"/>
        </w:rPr>
        <w:t>主任委员审核签发。</w:t>
      </w:r>
    </w:p>
    <w:p w:rsidR="001040E1" w:rsidRDefault="001040E1">
      <w:pPr>
        <w:spacing w:line="420" w:lineRule="atLeast"/>
        <w:jc w:val="center"/>
        <w:rPr>
          <w:rFonts w:hAnsi="宋体"/>
          <w:sz w:val="24"/>
        </w:rPr>
      </w:pPr>
    </w:p>
    <w:p w:rsidR="001040E1" w:rsidRDefault="00486FEF">
      <w:pPr>
        <w:spacing w:line="420" w:lineRule="atLeast"/>
        <w:jc w:val="center"/>
        <w:rPr>
          <w:b/>
          <w:sz w:val="24"/>
        </w:rPr>
      </w:pPr>
      <w:r w:rsidRPr="007D0A21">
        <w:rPr>
          <w:rFonts w:hAnsi="宋体"/>
          <w:b/>
          <w:sz w:val="24"/>
        </w:rPr>
        <w:t>第</w:t>
      </w:r>
      <w:r w:rsidRPr="007D0A21">
        <w:rPr>
          <w:rFonts w:hAnsi="宋体" w:hint="eastAsia"/>
          <w:b/>
          <w:sz w:val="24"/>
        </w:rPr>
        <w:t>七</w:t>
      </w:r>
      <w:r w:rsidRPr="007D0A21">
        <w:rPr>
          <w:rFonts w:hAnsi="宋体"/>
          <w:b/>
          <w:sz w:val="24"/>
        </w:rPr>
        <w:t>章</w:t>
      </w:r>
      <w:r w:rsidRPr="007D0A21">
        <w:rPr>
          <w:b/>
          <w:sz w:val="24"/>
        </w:rPr>
        <w:t xml:space="preserve">  </w:t>
      </w:r>
      <w:r w:rsidRPr="007D0A21">
        <w:rPr>
          <w:rFonts w:hAnsi="宋体"/>
          <w:b/>
          <w:sz w:val="24"/>
        </w:rPr>
        <w:t>伦理审查后的跟踪检查管理</w:t>
      </w:r>
    </w:p>
    <w:p w:rsidR="001040E1" w:rsidRDefault="00486FEF">
      <w:pPr>
        <w:spacing w:line="420" w:lineRule="atLeast"/>
        <w:ind w:firstLineChars="200" w:firstLine="480"/>
        <w:rPr>
          <w:rFonts w:hAnsi="宋体"/>
          <w:sz w:val="24"/>
        </w:rPr>
      </w:pPr>
      <w:r w:rsidRPr="00EA26A6">
        <w:rPr>
          <w:rFonts w:hAnsi="宋体"/>
          <w:sz w:val="24"/>
        </w:rPr>
        <w:t>第</w:t>
      </w:r>
      <w:r w:rsidRPr="00EA26A6">
        <w:rPr>
          <w:rFonts w:hAnsi="宋体" w:hint="eastAsia"/>
          <w:sz w:val="24"/>
        </w:rPr>
        <w:t>三十</w:t>
      </w:r>
      <w:r w:rsidR="00625AEB">
        <w:rPr>
          <w:rFonts w:hAnsi="宋体" w:hint="eastAsia"/>
          <w:sz w:val="24"/>
        </w:rPr>
        <w:t>三</w:t>
      </w:r>
      <w:r w:rsidRPr="00EA26A6">
        <w:rPr>
          <w:rFonts w:hAnsi="宋体"/>
          <w:sz w:val="24"/>
        </w:rPr>
        <w:t>条</w:t>
      </w:r>
      <w:r w:rsidRPr="00EA26A6">
        <w:rPr>
          <w:sz w:val="24"/>
        </w:rPr>
        <w:t xml:space="preserve">  </w:t>
      </w:r>
      <w:r w:rsidRPr="00EA26A6">
        <w:rPr>
          <w:rFonts w:hAnsi="宋体" w:hint="eastAsia"/>
          <w:sz w:val="24"/>
        </w:rPr>
        <w:t>已获批的研究项目应在项目期限内提交年度自检报告；如有发生明显的人身伤害等事故应在二十四小时内向</w:t>
      </w:r>
      <w:r w:rsidRPr="00EA26A6">
        <w:rPr>
          <w:rFonts w:hAnsi="宋体" w:hint="eastAsia"/>
          <w:sz w:val="24"/>
        </w:rPr>
        <w:t>IRB</w:t>
      </w:r>
      <w:r w:rsidRPr="00EA26A6">
        <w:rPr>
          <w:rFonts w:hAnsi="宋体" w:hint="eastAsia"/>
          <w:sz w:val="24"/>
        </w:rPr>
        <w:t>秘书报告</w:t>
      </w:r>
      <w:r w:rsidR="00401107">
        <w:rPr>
          <w:rFonts w:hAnsi="宋体" w:hint="eastAsia"/>
          <w:sz w:val="24"/>
        </w:rPr>
        <w:t>。</w:t>
      </w:r>
    </w:p>
    <w:p w:rsidR="001040E1" w:rsidRDefault="00486FEF">
      <w:pPr>
        <w:spacing w:line="420" w:lineRule="atLeast"/>
        <w:ind w:firstLineChars="200" w:firstLine="480"/>
        <w:rPr>
          <w:sz w:val="24"/>
        </w:rPr>
      </w:pPr>
      <w:r w:rsidRPr="00EA26A6">
        <w:rPr>
          <w:rFonts w:hAnsi="宋体" w:hint="eastAsia"/>
          <w:sz w:val="24"/>
        </w:rPr>
        <w:t>第三十</w:t>
      </w:r>
      <w:r w:rsidR="00625AEB">
        <w:rPr>
          <w:rFonts w:hAnsi="宋体" w:hint="eastAsia"/>
          <w:sz w:val="24"/>
        </w:rPr>
        <w:t>四</w:t>
      </w:r>
      <w:r w:rsidRPr="00EA26A6">
        <w:rPr>
          <w:rFonts w:hAnsi="宋体" w:hint="eastAsia"/>
          <w:sz w:val="24"/>
        </w:rPr>
        <w:t>条</w:t>
      </w:r>
      <w:r w:rsidRPr="00EA26A6">
        <w:rPr>
          <w:rFonts w:hAnsi="宋体" w:hint="eastAsia"/>
          <w:sz w:val="24"/>
        </w:rPr>
        <w:t xml:space="preserve">  </w:t>
      </w:r>
      <w:r w:rsidRPr="00EA26A6">
        <w:rPr>
          <w:rFonts w:hAnsi="宋体"/>
          <w:sz w:val="24"/>
        </w:rPr>
        <w:t>IRB</w:t>
      </w:r>
      <w:r w:rsidRPr="00EA26A6">
        <w:rPr>
          <w:rFonts w:hAnsi="宋体"/>
          <w:sz w:val="24"/>
        </w:rPr>
        <w:t>对已批准的</w:t>
      </w:r>
      <w:r w:rsidRPr="00EA26A6">
        <w:rPr>
          <w:rFonts w:hAnsi="宋体" w:hint="eastAsia"/>
          <w:sz w:val="24"/>
        </w:rPr>
        <w:t>研究项目</w:t>
      </w:r>
      <w:r w:rsidRPr="00EA26A6">
        <w:rPr>
          <w:rFonts w:hAnsi="宋体"/>
          <w:sz w:val="24"/>
        </w:rPr>
        <w:t>每年至少应跟踪检查</w:t>
      </w:r>
      <w:r w:rsidRPr="00EA26A6">
        <w:rPr>
          <w:rFonts w:hAnsi="宋体" w:hint="eastAsia"/>
          <w:sz w:val="24"/>
        </w:rPr>
        <w:t>/</w:t>
      </w:r>
      <w:r w:rsidRPr="00EA26A6">
        <w:rPr>
          <w:rFonts w:hAnsi="宋体" w:hint="eastAsia"/>
          <w:sz w:val="24"/>
        </w:rPr>
        <w:t>抽查</w:t>
      </w:r>
      <w:r w:rsidRPr="00EA26A6">
        <w:rPr>
          <w:rFonts w:hAnsi="宋体"/>
          <w:sz w:val="24"/>
        </w:rPr>
        <w:t>一次；对接到举报的</w:t>
      </w:r>
      <w:r w:rsidRPr="00EA26A6">
        <w:rPr>
          <w:rFonts w:hAnsi="宋体" w:hint="eastAsia"/>
          <w:sz w:val="24"/>
        </w:rPr>
        <w:t>项目</w:t>
      </w:r>
      <w:r w:rsidRPr="00EA26A6">
        <w:rPr>
          <w:rFonts w:hAnsi="宋体" w:hint="eastAsia"/>
          <w:sz w:val="24"/>
        </w:rPr>
        <w:t>IRB</w:t>
      </w:r>
      <w:r w:rsidRPr="00EA26A6">
        <w:rPr>
          <w:rFonts w:hAnsi="宋体"/>
          <w:sz w:val="24"/>
        </w:rPr>
        <w:t>应及时进行检查；对发现存在问题的</w:t>
      </w:r>
      <w:r w:rsidRPr="00EA26A6">
        <w:rPr>
          <w:rFonts w:hAnsi="宋体" w:hint="eastAsia"/>
          <w:sz w:val="24"/>
        </w:rPr>
        <w:t>项目</w:t>
      </w:r>
      <w:r w:rsidRPr="00EA26A6">
        <w:rPr>
          <w:rFonts w:hAnsi="宋体"/>
          <w:sz w:val="24"/>
        </w:rPr>
        <w:t>应加大检查的频度和检查的范围。</w:t>
      </w:r>
    </w:p>
    <w:p w:rsidR="001040E1" w:rsidRDefault="00486FEF">
      <w:pPr>
        <w:spacing w:line="420" w:lineRule="atLeast"/>
        <w:ind w:firstLineChars="200" w:firstLine="480"/>
        <w:rPr>
          <w:sz w:val="24"/>
        </w:rPr>
      </w:pPr>
      <w:r w:rsidRPr="00EA26A6">
        <w:rPr>
          <w:rFonts w:hAnsi="宋体"/>
          <w:sz w:val="24"/>
        </w:rPr>
        <w:t>第</w:t>
      </w:r>
      <w:r w:rsidRPr="00EA26A6">
        <w:rPr>
          <w:rFonts w:hAnsi="宋体" w:hint="eastAsia"/>
          <w:sz w:val="24"/>
        </w:rPr>
        <w:t>三十</w:t>
      </w:r>
      <w:r w:rsidR="00625AEB">
        <w:rPr>
          <w:rFonts w:hAnsi="宋体" w:hint="eastAsia"/>
          <w:sz w:val="24"/>
        </w:rPr>
        <w:t>五</w:t>
      </w:r>
      <w:r w:rsidRPr="00EA26A6">
        <w:rPr>
          <w:rFonts w:hAnsi="宋体"/>
          <w:sz w:val="24"/>
        </w:rPr>
        <w:t>条</w:t>
      </w:r>
      <w:r w:rsidRPr="00EA26A6">
        <w:rPr>
          <w:sz w:val="24"/>
        </w:rPr>
        <w:t xml:space="preserve">  </w:t>
      </w:r>
      <w:r w:rsidRPr="00EA26A6">
        <w:rPr>
          <w:rFonts w:hAnsi="宋体"/>
          <w:sz w:val="24"/>
        </w:rPr>
        <w:t>跟踪检查应着重检查知情同意书是否与批准的知情同意书一致；获得知情同意的过程是否恰当，是否出现伦理问题和纠纷；是否发生过严重不良事件；是否有损害</w:t>
      </w:r>
      <w:r w:rsidRPr="00EA26A6">
        <w:rPr>
          <w:rFonts w:hAnsi="宋体" w:hint="eastAsia"/>
          <w:sz w:val="24"/>
        </w:rPr>
        <w:t>人类受试者</w:t>
      </w:r>
      <w:r w:rsidRPr="00EA26A6">
        <w:rPr>
          <w:rFonts w:hAnsi="宋体"/>
          <w:sz w:val="24"/>
        </w:rPr>
        <w:t>利益的其它事</w:t>
      </w:r>
      <w:r w:rsidRPr="00EA26A6">
        <w:rPr>
          <w:rFonts w:hAnsi="宋体" w:hint="eastAsia"/>
          <w:sz w:val="24"/>
        </w:rPr>
        <w:t>项；是否注意保护动物福利等</w:t>
      </w:r>
      <w:r w:rsidRPr="00EA26A6">
        <w:rPr>
          <w:rFonts w:hAnsi="宋体"/>
          <w:sz w:val="24"/>
        </w:rPr>
        <w:t>。</w:t>
      </w:r>
    </w:p>
    <w:p w:rsidR="001040E1" w:rsidRDefault="00486FEF">
      <w:pPr>
        <w:spacing w:line="420" w:lineRule="atLeast"/>
        <w:ind w:firstLineChars="200" w:firstLine="480"/>
        <w:rPr>
          <w:sz w:val="24"/>
        </w:rPr>
      </w:pPr>
      <w:r w:rsidRPr="00EA26A6">
        <w:rPr>
          <w:rFonts w:hAnsi="宋体"/>
          <w:sz w:val="24"/>
        </w:rPr>
        <w:t>第</w:t>
      </w:r>
      <w:r w:rsidRPr="00EA26A6">
        <w:rPr>
          <w:rFonts w:hAnsi="宋体" w:hint="eastAsia"/>
          <w:sz w:val="24"/>
        </w:rPr>
        <w:t>三十</w:t>
      </w:r>
      <w:r w:rsidR="00625AEB">
        <w:rPr>
          <w:rFonts w:hAnsi="宋体" w:hint="eastAsia"/>
          <w:sz w:val="24"/>
        </w:rPr>
        <w:t>六</w:t>
      </w:r>
      <w:r w:rsidRPr="00EA26A6">
        <w:rPr>
          <w:rFonts w:hAnsi="宋体"/>
          <w:sz w:val="24"/>
        </w:rPr>
        <w:t>条</w:t>
      </w:r>
      <w:r w:rsidRPr="00EA26A6">
        <w:rPr>
          <w:sz w:val="24"/>
        </w:rPr>
        <w:t xml:space="preserve">  </w:t>
      </w:r>
      <w:r w:rsidRPr="00EA26A6">
        <w:rPr>
          <w:rFonts w:hAnsi="宋体"/>
          <w:sz w:val="24"/>
        </w:rPr>
        <w:t>IRB</w:t>
      </w:r>
      <w:r w:rsidRPr="00EA26A6">
        <w:rPr>
          <w:rFonts w:hAnsi="宋体"/>
          <w:sz w:val="24"/>
        </w:rPr>
        <w:t>在跟踪检查中发现存在问题的，应及时采取措施予以处理并将发现的问题和采取的措施报告</w:t>
      </w:r>
      <w:r w:rsidRPr="00EA26A6">
        <w:rPr>
          <w:rFonts w:hAnsi="宋体" w:hint="eastAsia"/>
          <w:sz w:val="24"/>
        </w:rPr>
        <w:t>所务会</w:t>
      </w:r>
      <w:r w:rsidRPr="00EA26A6">
        <w:rPr>
          <w:rFonts w:hAnsi="宋体"/>
          <w:sz w:val="24"/>
        </w:rPr>
        <w:t>。</w:t>
      </w:r>
    </w:p>
    <w:p w:rsidR="001040E1" w:rsidRDefault="001040E1">
      <w:pPr>
        <w:spacing w:line="420" w:lineRule="atLeast"/>
        <w:ind w:firstLineChars="450" w:firstLine="1080"/>
        <w:jc w:val="center"/>
        <w:rPr>
          <w:rFonts w:hAnsi="宋体"/>
          <w:sz w:val="24"/>
        </w:rPr>
      </w:pPr>
    </w:p>
    <w:p w:rsidR="001040E1" w:rsidRDefault="00486FEF">
      <w:pPr>
        <w:spacing w:line="420" w:lineRule="atLeast"/>
        <w:jc w:val="center"/>
        <w:rPr>
          <w:b/>
          <w:sz w:val="24"/>
        </w:rPr>
      </w:pPr>
      <w:r w:rsidRPr="007D0A21">
        <w:rPr>
          <w:rFonts w:hAnsi="宋体"/>
          <w:b/>
          <w:sz w:val="24"/>
        </w:rPr>
        <w:t>第</w:t>
      </w:r>
      <w:r w:rsidRPr="007D0A21">
        <w:rPr>
          <w:rFonts w:hAnsi="宋体" w:hint="eastAsia"/>
          <w:b/>
          <w:sz w:val="24"/>
        </w:rPr>
        <w:t>八</w:t>
      </w:r>
      <w:r w:rsidRPr="007D0A21">
        <w:rPr>
          <w:rFonts w:hAnsi="宋体"/>
          <w:b/>
          <w:sz w:val="24"/>
        </w:rPr>
        <w:t>章</w:t>
      </w:r>
      <w:r w:rsidRPr="007D0A21">
        <w:rPr>
          <w:b/>
          <w:sz w:val="24"/>
        </w:rPr>
        <w:t xml:space="preserve">  </w:t>
      </w:r>
      <w:r w:rsidRPr="007D0A21">
        <w:rPr>
          <w:rFonts w:hAnsi="宋体"/>
          <w:b/>
          <w:sz w:val="24"/>
        </w:rPr>
        <w:t>IRB</w:t>
      </w:r>
      <w:r w:rsidRPr="007D0A21">
        <w:rPr>
          <w:rFonts w:hAnsi="宋体"/>
          <w:b/>
          <w:sz w:val="24"/>
        </w:rPr>
        <w:t>审查文件的管理</w:t>
      </w:r>
    </w:p>
    <w:p w:rsidR="001040E1" w:rsidRDefault="00486FEF">
      <w:pPr>
        <w:spacing w:line="420" w:lineRule="atLeast"/>
        <w:ind w:firstLineChars="200" w:firstLine="480"/>
        <w:rPr>
          <w:rFonts w:hAnsi="宋体"/>
          <w:sz w:val="24"/>
        </w:rPr>
      </w:pPr>
      <w:r w:rsidRPr="00EA26A6">
        <w:rPr>
          <w:rFonts w:hAnsi="宋体"/>
          <w:sz w:val="24"/>
        </w:rPr>
        <w:t>第</w:t>
      </w:r>
      <w:r w:rsidRPr="00EA26A6">
        <w:rPr>
          <w:rFonts w:hAnsi="宋体" w:hint="eastAsia"/>
          <w:sz w:val="24"/>
        </w:rPr>
        <w:t>三十</w:t>
      </w:r>
      <w:r w:rsidR="00625AEB">
        <w:rPr>
          <w:rFonts w:hAnsi="宋体" w:hint="eastAsia"/>
          <w:sz w:val="24"/>
        </w:rPr>
        <w:t>七</w:t>
      </w:r>
      <w:r w:rsidRPr="00EA26A6">
        <w:rPr>
          <w:rFonts w:hAnsi="宋体"/>
          <w:sz w:val="24"/>
        </w:rPr>
        <w:t>条</w:t>
      </w:r>
      <w:r w:rsidRPr="00EA26A6">
        <w:rPr>
          <w:sz w:val="24"/>
        </w:rPr>
        <w:t xml:space="preserve">  </w:t>
      </w:r>
      <w:r w:rsidRPr="00EA26A6">
        <w:rPr>
          <w:rFonts w:hAnsi="宋体"/>
          <w:sz w:val="24"/>
        </w:rPr>
        <w:t>IRB</w:t>
      </w:r>
      <w:r w:rsidRPr="00EA26A6">
        <w:rPr>
          <w:rFonts w:hAnsi="宋体"/>
          <w:sz w:val="24"/>
        </w:rPr>
        <w:t>所有审查文件均应注明日期，并依据管理制度及时整理成卷、及时归档。</w:t>
      </w:r>
    </w:p>
    <w:p w:rsidR="001040E1" w:rsidRDefault="00486FEF">
      <w:pPr>
        <w:spacing w:line="420" w:lineRule="atLeast"/>
        <w:ind w:firstLineChars="200" w:firstLine="480"/>
        <w:rPr>
          <w:rFonts w:hAnsi="宋体"/>
          <w:sz w:val="24"/>
        </w:rPr>
      </w:pPr>
      <w:r w:rsidRPr="00EA26A6">
        <w:rPr>
          <w:rFonts w:hAnsi="宋体"/>
          <w:sz w:val="24"/>
        </w:rPr>
        <w:t>第</w:t>
      </w:r>
      <w:r w:rsidRPr="00EA26A6">
        <w:rPr>
          <w:rFonts w:hAnsi="宋体" w:hint="eastAsia"/>
          <w:sz w:val="24"/>
        </w:rPr>
        <w:t>三十</w:t>
      </w:r>
      <w:r w:rsidR="00625AEB">
        <w:rPr>
          <w:rFonts w:hAnsi="宋体" w:hint="eastAsia"/>
          <w:sz w:val="24"/>
        </w:rPr>
        <w:t>八</w:t>
      </w:r>
      <w:r w:rsidRPr="00EA26A6">
        <w:rPr>
          <w:rFonts w:hAnsi="宋体"/>
          <w:sz w:val="24"/>
        </w:rPr>
        <w:t>条</w:t>
      </w:r>
      <w:r w:rsidRPr="00EA26A6">
        <w:rPr>
          <w:sz w:val="24"/>
        </w:rPr>
        <w:t xml:space="preserve"> </w:t>
      </w:r>
      <w:r w:rsidR="0009626E">
        <w:rPr>
          <w:sz w:val="24"/>
        </w:rPr>
        <w:t xml:space="preserve"> </w:t>
      </w:r>
      <w:r w:rsidRPr="00EA26A6">
        <w:rPr>
          <w:rFonts w:hAnsi="宋体"/>
          <w:sz w:val="24"/>
        </w:rPr>
        <w:t>归档的卷宗至少应包括以下文件：</w:t>
      </w:r>
    </w:p>
    <w:p w:rsidR="001040E1" w:rsidRDefault="00486FEF">
      <w:pPr>
        <w:spacing w:line="420" w:lineRule="atLeast"/>
        <w:ind w:firstLineChars="200" w:firstLine="480"/>
        <w:rPr>
          <w:sz w:val="24"/>
        </w:rPr>
      </w:pPr>
      <w:r w:rsidRPr="00EA26A6">
        <w:rPr>
          <w:rFonts w:hAnsi="宋体"/>
          <w:sz w:val="24"/>
        </w:rPr>
        <w:t>（一）</w:t>
      </w:r>
      <w:r w:rsidRPr="00EA26A6">
        <w:rPr>
          <w:kern w:val="0"/>
          <w:sz w:val="24"/>
        </w:rPr>
        <w:t>IRB</w:t>
      </w:r>
      <w:r w:rsidRPr="00EA26A6">
        <w:rPr>
          <w:rFonts w:hAnsi="宋体"/>
          <w:sz w:val="24"/>
        </w:rPr>
        <w:t>的会议日程；</w:t>
      </w:r>
    </w:p>
    <w:p w:rsidR="001040E1" w:rsidRDefault="00486FEF">
      <w:pPr>
        <w:spacing w:line="420" w:lineRule="atLeast"/>
        <w:ind w:firstLineChars="200" w:firstLine="480"/>
        <w:rPr>
          <w:sz w:val="24"/>
        </w:rPr>
      </w:pPr>
      <w:r w:rsidRPr="00EA26A6">
        <w:rPr>
          <w:rFonts w:hAnsi="宋体"/>
          <w:sz w:val="24"/>
        </w:rPr>
        <w:t>（二）</w:t>
      </w:r>
      <w:r w:rsidRPr="00EA26A6">
        <w:rPr>
          <w:kern w:val="0"/>
          <w:sz w:val="24"/>
        </w:rPr>
        <w:t>IRB</w:t>
      </w:r>
      <w:r w:rsidRPr="00EA26A6">
        <w:rPr>
          <w:rFonts w:hAnsi="宋体"/>
          <w:sz w:val="24"/>
        </w:rPr>
        <w:t>的会议记录；</w:t>
      </w:r>
    </w:p>
    <w:p w:rsidR="001040E1" w:rsidRDefault="00486FEF">
      <w:pPr>
        <w:spacing w:line="420" w:lineRule="atLeast"/>
        <w:ind w:firstLineChars="200" w:firstLine="480"/>
        <w:rPr>
          <w:sz w:val="24"/>
        </w:rPr>
      </w:pPr>
      <w:r w:rsidRPr="00EA26A6">
        <w:rPr>
          <w:rFonts w:hAnsi="宋体"/>
          <w:sz w:val="24"/>
        </w:rPr>
        <w:t>（三）申请人提交的审查材料；</w:t>
      </w:r>
    </w:p>
    <w:p w:rsidR="001040E1" w:rsidRDefault="00486FEF">
      <w:pPr>
        <w:spacing w:line="420" w:lineRule="atLeast"/>
        <w:ind w:firstLineChars="200" w:firstLine="480"/>
        <w:rPr>
          <w:sz w:val="24"/>
        </w:rPr>
      </w:pPr>
      <w:r w:rsidRPr="00EA26A6">
        <w:rPr>
          <w:rFonts w:hAnsi="宋体"/>
          <w:sz w:val="24"/>
        </w:rPr>
        <w:t>（四）</w:t>
      </w:r>
      <w:r w:rsidRPr="00EA26A6">
        <w:rPr>
          <w:kern w:val="0"/>
          <w:sz w:val="24"/>
        </w:rPr>
        <w:t>IRB</w:t>
      </w:r>
      <w:r w:rsidRPr="00EA26A6">
        <w:rPr>
          <w:rFonts w:hAnsi="宋体"/>
          <w:sz w:val="24"/>
        </w:rPr>
        <w:t>审查结论及伦理审查</w:t>
      </w:r>
      <w:r w:rsidRPr="00EA26A6">
        <w:rPr>
          <w:rFonts w:hAnsi="宋体" w:hint="eastAsia"/>
          <w:sz w:val="24"/>
        </w:rPr>
        <w:t>结果</w:t>
      </w:r>
      <w:r w:rsidRPr="00EA26A6">
        <w:rPr>
          <w:rFonts w:hAnsi="宋体"/>
          <w:sz w:val="24"/>
        </w:rPr>
        <w:t>通知；</w:t>
      </w:r>
      <w:r w:rsidRPr="00EA26A6">
        <w:rPr>
          <w:sz w:val="24"/>
        </w:rPr>
        <w:t xml:space="preserve"> </w:t>
      </w:r>
    </w:p>
    <w:p w:rsidR="001040E1" w:rsidRDefault="00486FEF">
      <w:pPr>
        <w:spacing w:line="420" w:lineRule="atLeast"/>
        <w:ind w:firstLineChars="200" w:firstLine="480"/>
        <w:rPr>
          <w:sz w:val="24"/>
        </w:rPr>
      </w:pPr>
      <w:r w:rsidRPr="00EA26A6">
        <w:rPr>
          <w:rFonts w:hAnsi="宋体"/>
          <w:sz w:val="24"/>
        </w:rPr>
        <w:t>（</w:t>
      </w:r>
      <w:r w:rsidRPr="00EA26A6">
        <w:rPr>
          <w:rFonts w:hAnsi="宋体" w:hint="eastAsia"/>
          <w:sz w:val="24"/>
        </w:rPr>
        <w:t>五</w:t>
      </w:r>
      <w:r w:rsidRPr="00EA26A6">
        <w:rPr>
          <w:rFonts w:hAnsi="宋体"/>
          <w:sz w:val="24"/>
        </w:rPr>
        <w:t>）跟踪审查期间的相关文件及收到的所有书面材料；</w:t>
      </w:r>
    </w:p>
    <w:p w:rsidR="001040E1" w:rsidRDefault="00486FEF">
      <w:pPr>
        <w:spacing w:line="420" w:lineRule="atLeast"/>
        <w:ind w:firstLineChars="200" w:firstLine="480"/>
        <w:rPr>
          <w:sz w:val="24"/>
        </w:rPr>
      </w:pPr>
      <w:r w:rsidRPr="00EA26A6">
        <w:rPr>
          <w:rFonts w:hAnsi="宋体"/>
          <w:sz w:val="24"/>
        </w:rPr>
        <w:t>（</w:t>
      </w:r>
      <w:r w:rsidRPr="00EA26A6">
        <w:rPr>
          <w:rFonts w:hAnsi="宋体" w:hint="eastAsia"/>
          <w:sz w:val="24"/>
        </w:rPr>
        <w:t>六</w:t>
      </w:r>
      <w:r w:rsidRPr="00EA26A6">
        <w:rPr>
          <w:rFonts w:hAnsi="宋体"/>
          <w:sz w:val="24"/>
        </w:rPr>
        <w:t>）</w:t>
      </w:r>
      <w:r w:rsidRPr="00EA26A6">
        <w:rPr>
          <w:rFonts w:hAnsi="宋体" w:hint="eastAsia"/>
          <w:sz w:val="24"/>
        </w:rPr>
        <w:t>实</w:t>
      </w:r>
      <w:r w:rsidRPr="00EA26A6">
        <w:rPr>
          <w:rFonts w:hAnsi="宋体"/>
          <w:sz w:val="24"/>
        </w:rPr>
        <w:t>验暂停或提前终止的通知</w:t>
      </w:r>
      <w:r w:rsidRPr="00EA26A6">
        <w:rPr>
          <w:rFonts w:hAnsi="宋体" w:hint="eastAsia"/>
          <w:sz w:val="24"/>
        </w:rPr>
        <w:t>。</w:t>
      </w:r>
    </w:p>
    <w:p w:rsidR="001040E1" w:rsidRDefault="001040E1">
      <w:pPr>
        <w:spacing w:line="420" w:lineRule="atLeast"/>
        <w:rPr>
          <w:sz w:val="24"/>
        </w:rPr>
      </w:pPr>
    </w:p>
    <w:p w:rsidR="001040E1" w:rsidRDefault="001040E1">
      <w:pPr>
        <w:spacing w:line="420" w:lineRule="atLeast"/>
        <w:rPr>
          <w:rFonts w:ascii="仿宋_GB2312" w:eastAsia="仿宋_GB2312" w:hint="eastAsia"/>
          <w:bCs/>
          <w:sz w:val="32"/>
          <w:szCs w:val="32"/>
        </w:rPr>
      </w:pPr>
    </w:p>
    <w:p w:rsidR="006A2B56" w:rsidRPr="000C3154" w:rsidRDefault="00F42AD5" w:rsidP="005619F5">
      <w:pPr>
        <w:rPr>
          <w:rFonts w:ascii="仿宋_GB2312" w:eastAsia="仿宋_GB2312" w:hAnsi="华文仿宋"/>
          <w:bCs/>
          <w:sz w:val="28"/>
          <w:szCs w:val="28"/>
        </w:rPr>
      </w:pPr>
      <w:bookmarkStart w:id="0" w:name="copyDept"/>
      <w:bookmarkEnd w:id="0"/>
      <w:r w:rsidRPr="000C3154">
        <w:rPr>
          <w:rFonts w:ascii="仿宋_GB2312" w:eastAsia="仿宋_GB2312" w:hAnsi="华文仿宋" w:hint="eastAsia"/>
          <w:bCs/>
          <w:sz w:val="28"/>
          <w:szCs w:val="28"/>
        </w:rPr>
        <w:t xml:space="preserve">        </w:t>
      </w:r>
    </w:p>
    <w:sectPr w:rsidR="006A2B56" w:rsidRPr="000C3154" w:rsidSect="00701BFF">
      <w:headerReference w:type="default" r:id="rId7"/>
      <w:footerReference w:type="even" r:id="rId8"/>
      <w:footerReference w:type="default" r:id="rId9"/>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3CD" w:rsidRDefault="00EF03CD">
      <w:r>
        <w:separator/>
      </w:r>
    </w:p>
  </w:endnote>
  <w:endnote w:type="continuationSeparator" w:id="0">
    <w:p w:rsidR="00EF03CD" w:rsidRDefault="00EF0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8E" w:rsidRPr="00701BFF" w:rsidRDefault="00BB25CA" w:rsidP="00701BFF">
    <w:pPr>
      <w:pStyle w:val="a6"/>
      <w:framePr w:wrap="around" w:vAnchor="text" w:hAnchor="page" w:x="1589" w:y="3"/>
      <w:rPr>
        <w:rStyle w:val="a7"/>
        <w:rFonts w:ascii="宋体" w:hAnsi="宋体"/>
        <w:sz w:val="28"/>
        <w:szCs w:val="28"/>
      </w:rPr>
    </w:pPr>
    <w:r w:rsidRPr="00701BFF">
      <w:rPr>
        <w:rStyle w:val="a7"/>
        <w:rFonts w:ascii="宋体" w:hAnsi="宋体"/>
        <w:sz w:val="28"/>
        <w:szCs w:val="28"/>
      </w:rPr>
      <w:fldChar w:fldCharType="begin"/>
    </w:r>
    <w:r w:rsidR="008A2A8E" w:rsidRPr="00701BFF">
      <w:rPr>
        <w:rStyle w:val="a7"/>
        <w:rFonts w:ascii="宋体" w:hAnsi="宋体"/>
        <w:sz w:val="28"/>
        <w:szCs w:val="28"/>
      </w:rPr>
      <w:instrText xml:space="preserve">PAGE  </w:instrText>
    </w:r>
    <w:r w:rsidRPr="00701BFF">
      <w:rPr>
        <w:rStyle w:val="a7"/>
        <w:rFonts w:ascii="宋体" w:hAnsi="宋体"/>
        <w:sz w:val="28"/>
        <w:szCs w:val="28"/>
      </w:rPr>
      <w:fldChar w:fldCharType="separate"/>
    </w:r>
    <w:r w:rsidR="007701DD">
      <w:rPr>
        <w:rStyle w:val="a7"/>
        <w:rFonts w:ascii="宋体" w:hAnsi="宋体"/>
        <w:noProof/>
        <w:sz w:val="28"/>
        <w:szCs w:val="28"/>
      </w:rPr>
      <w:t>- 6 -</w:t>
    </w:r>
    <w:r w:rsidRPr="00701BFF">
      <w:rPr>
        <w:rStyle w:val="a7"/>
        <w:rFonts w:ascii="宋体" w:hAnsi="宋体"/>
        <w:sz w:val="28"/>
        <w:szCs w:val="28"/>
      </w:rPr>
      <w:fldChar w:fldCharType="end"/>
    </w:r>
  </w:p>
  <w:p w:rsidR="008A2A8E" w:rsidRDefault="008A2A8E" w:rsidP="00A332A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8E" w:rsidRPr="000C3154" w:rsidRDefault="00BB25CA" w:rsidP="000C3154">
    <w:pPr>
      <w:pStyle w:val="a6"/>
      <w:framePr w:w="648" w:h="338" w:hRule="exact" w:wrap="around" w:vAnchor="text" w:hAnchor="page" w:x="9689" w:y="3"/>
      <w:rPr>
        <w:rStyle w:val="a7"/>
        <w:rFonts w:ascii="宋体" w:hAnsi="宋体"/>
        <w:sz w:val="28"/>
        <w:szCs w:val="28"/>
      </w:rPr>
    </w:pPr>
    <w:r w:rsidRPr="000C3154">
      <w:rPr>
        <w:rStyle w:val="a7"/>
        <w:rFonts w:ascii="宋体" w:hAnsi="宋体"/>
        <w:sz w:val="28"/>
        <w:szCs w:val="28"/>
      </w:rPr>
      <w:fldChar w:fldCharType="begin"/>
    </w:r>
    <w:r w:rsidR="008A2A8E" w:rsidRPr="000C3154">
      <w:rPr>
        <w:rStyle w:val="a7"/>
        <w:rFonts w:ascii="宋体" w:hAnsi="宋体"/>
        <w:sz w:val="28"/>
        <w:szCs w:val="28"/>
      </w:rPr>
      <w:instrText xml:space="preserve">PAGE  </w:instrText>
    </w:r>
    <w:r w:rsidRPr="000C3154">
      <w:rPr>
        <w:rStyle w:val="a7"/>
        <w:rFonts w:ascii="宋体" w:hAnsi="宋体"/>
        <w:sz w:val="28"/>
        <w:szCs w:val="28"/>
      </w:rPr>
      <w:fldChar w:fldCharType="separate"/>
    </w:r>
    <w:r w:rsidR="00EF03CD">
      <w:rPr>
        <w:rStyle w:val="a7"/>
        <w:rFonts w:ascii="宋体" w:hAnsi="宋体"/>
        <w:noProof/>
        <w:sz w:val="28"/>
        <w:szCs w:val="28"/>
      </w:rPr>
      <w:t>- 1 -</w:t>
    </w:r>
    <w:r w:rsidRPr="000C3154">
      <w:rPr>
        <w:rStyle w:val="a7"/>
        <w:rFonts w:ascii="宋体" w:hAnsi="宋体"/>
        <w:sz w:val="28"/>
        <w:szCs w:val="28"/>
      </w:rPr>
      <w:fldChar w:fldCharType="end"/>
    </w:r>
  </w:p>
  <w:p w:rsidR="008A2A8E" w:rsidRDefault="008A2A8E" w:rsidP="00A332A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3CD" w:rsidRDefault="00EF03CD">
      <w:r>
        <w:separator/>
      </w:r>
    </w:p>
  </w:footnote>
  <w:footnote w:type="continuationSeparator" w:id="0">
    <w:p w:rsidR="00EF03CD" w:rsidRDefault="00EF03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8E" w:rsidRDefault="008A2A8E" w:rsidP="005619F5">
    <w:pPr>
      <w:pStyle w:val="a8"/>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理 胡">
    <w15:presenceInfo w15:providerId="Windows Live" w15:userId="58ef319baceea95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ocumentProtection w:edit="readOnly" w:enforcement="0"/>
  <w:defaultTabStop w:val="420"/>
  <w:evenAndOddHeaders/>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Mzc3MjE3NjOwNDQ2NDRS0lEKTi0uzszPAykwrgUAL63M1SwAAAA="/>
  </w:docVars>
  <w:rsids>
    <w:rsidRoot w:val="00C53079"/>
    <w:rsid w:val="00003FA5"/>
    <w:rsid w:val="0001261F"/>
    <w:rsid w:val="00016AD4"/>
    <w:rsid w:val="00022570"/>
    <w:rsid w:val="00026F9F"/>
    <w:rsid w:val="00031043"/>
    <w:rsid w:val="00032D84"/>
    <w:rsid w:val="00051312"/>
    <w:rsid w:val="000716EC"/>
    <w:rsid w:val="00093044"/>
    <w:rsid w:val="0009626E"/>
    <w:rsid w:val="000B044A"/>
    <w:rsid w:val="000B472A"/>
    <w:rsid w:val="000C1E27"/>
    <w:rsid w:val="000C2F44"/>
    <w:rsid w:val="000C3154"/>
    <w:rsid w:val="000D5879"/>
    <w:rsid w:val="000F316B"/>
    <w:rsid w:val="000F5E5D"/>
    <w:rsid w:val="000F66AB"/>
    <w:rsid w:val="001040E1"/>
    <w:rsid w:val="00110BCE"/>
    <w:rsid w:val="001264B4"/>
    <w:rsid w:val="001334A2"/>
    <w:rsid w:val="00133D5D"/>
    <w:rsid w:val="00135637"/>
    <w:rsid w:val="0014149F"/>
    <w:rsid w:val="001524BF"/>
    <w:rsid w:val="00152AC4"/>
    <w:rsid w:val="00163082"/>
    <w:rsid w:val="00164848"/>
    <w:rsid w:val="001700A8"/>
    <w:rsid w:val="00174944"/>
    <w:rsid w:val="00177A78"/>
    <w:rsid w:val="00185828"/>
    <w:rsid w:val="00193CE8"/>
    <w:rsid w:val="00196FC1"/>
    <w:rsid w:val="001B601C"/>
    <w:rsid w:val="001C26A3"/>
    <w:rsid w:val="001C5137"/>
    <w:rsid w:val="001C685B"/>
    <w:rsid w:val="001D167B"/>
    <w:rsid w:val="001E1C08"/>
    <w:rsid w:val="001E3AE3"/>
    <w:rsid w:val="001E75B9"/>
    <w:rsid w:val="001F1CA2"/>
    <w:rsid w:val="001F2D9F"/>
    <w:rsid w:val="001F3920"/>
    <w:rsid w:val="001F51EE"/>
    <w:rsid w:val="002015D6"/>
    <w:rsid w:val="002351DE"/>
    <w:rsid w:val="00242CA0"/>
    <w:rsid w:val="00245A45"/>
    <w:rsid w:val="0025297F"/>
    <w:rsid w:val="002602DC"/>
    <w:rsid w:val="00271744"/>
    <w:rsid w:val="002720F5"/>
    <w:rsid w:val="002736C9"/>
    <w:rsid w:val="00295F0E"/>
    <w:rsid w:val="002A1328"/>
    <w:rsid w:val="002A4F42"/>
    <w:rsid w:val="002C248C"/>
    <w:rsid w:val="002C6776"/>
    <w:rsid w:val="002D6AD6"/>
    <w:rsid w:val="002D7C2C"/>
    <w:rsid w:val="002E612E"/>
    <w:rsid w:val="002E639A"/>
    <w:rsid w:val="00304B0D"/>
    <w:rsid w:val="003164A4"/>
    <w:rsid w:val="00321DFD"/>
    <w:rsid w:val="00325541"/>
    <w:rsid w:val="00330396"/>
    <w:rsid w:val="003313B6"/>
    <w:rsid w:val="00343795"/>
    <w:rsid w:val="00346C44"/>
    <w:rsid w:val="00357E94"/>
    <w:rsid w:val="00360E9F"/>
    <w:rsid w:val="00362EB7"/>
    <w:rsid w:val="00363D15"/>
    <w:rsid w:val="003664A6"/>
    <w:rsid w:val="003715FD"/>
    <w:rsid w:val="00373263"/>
    <w:rsid w:val="0038170D"/>
    <w:rsid w:val="00382356"/>
    <w:rsid w:val="00383CE5"/>
    <w:rsid w:val="00395F84"/>
    <w:rsid w:val="003A033C"/>
    <w:rsid w:val="003A03BA"/>
    <w:rsid w:val="003A114A"/>
    <w:rsid w:val="003A2771"/>
    <w:rsid w:val="003C03D0"/>
    <w:rsid w:val="003C198D"/>
    <w:rsid w:val="003C3B17"/>
    <w:rsid w:val="003C5E05"/>
    <w:rsid w:val="003E5537"/>
    <w:rsid w:val="003F69ED"/>
    <w:rsid w:val="00401107"/>
    <w:rsid w:val="00402072"/>
    <w:rsid w:val="00412103"/>
    <w:rsid w:val="00415F02"/>
    <w:rsid w:val="00422B00"/>
    <w:rsid w:val="00434420"/>
    <w:rsid w:val="00447CAB"/>
    <w:rsid w:val="00453F11"/>
    <w:rsid w:val="00465678"/>
    <w:rsid w:val="00465A8C"/>
    <w:rsid w:val="00471631"/>
    <w:rsid w:val="00483956"/>
    <w:rsid w:val="00486FEF"/>
    <w:rsid w:val="004A65F6"/>
    <w:rsid w:val="004A6817"/>
    <w:rsid w:val="004C2423"/>
    <w:rsid w:val="004E1012"/>
    <w:rsid w:val="004E7CEB"/>
    <w:rsid w:val="004F6135"/>
    <w:rsid w:val="00501872"/>
    <w:rsid w:val="005076D7"/>
    <w:rsid w:val="00521A96"/>
    <w:rsid w:val="0055076C"/>
    <w:rsid w:val="00561347"/>
    <w:rsid w:val="005619F5"/>
    <w:rsid w:val="00563C34"/>
    <w:rsid w:val="0056733A"/>
    <w:rsid w:val="00593432"/>
    <w:rsid w:val="00597FEC"/>
    <w:rsid w:val="005A0AAD"/>
    <w:rsid w:val="005A0F24"/>
    <w:rsid w:val="005A3BDD"/>
    <w:rsid w:val="005B29AC"/>
    <w:rsid w:val="005C2063"/>
    <w:rsid w:val="005F4AB9"/>
    <w:rsid w:val="005F54DA"/>
    <w:rsid w:val="00625AEB"/>
    <w:rsid w:val="00651A4F"/>
    <w:rsid w:val="00664E9D"/>
    <w:rsid w:val="006A2B56"/>
    <w:rsid w:val="006B0E2A"/>
    <w:rsid w:val="006C22C7"/>
    <w:rsid w:val="006C3DBD"/>
    <w:rsid w:val="006C484E"/>
    <w:rsid w:val="006D6501"/>
    <w:rsid w:val="006E02A3"/>
    <w:rsid w:val="006E6C94"/>
    <w:rsid w:val="006F22E9"/>
    <w:rsid w:val="006F31BA"/>
    <w:rsid w:val="006F4A66"/>
    <w:rsid w:val="006F53EA"/>
    <w:rsid w:val="00701BFF"/>
    <w:rsid w:val="00714C1F"/>
    <w:rsid w:val="007456C1"/>
    <w:rsid w:val="007701DD"/>
    <w:rsid w:val="00793CF1"/>
    <w:rsid w:val="00796277"/>
    <w:rsid w:val="007A1B7F"/>
    <w:rsid w:val="007A27EA"/>
    <w:rsid w:val="007B315E"/>
    <w:rsid w:val="007C4A11"/>
    <w:rsid w:val="007F136C"/>
    <w:rsid w:val="0081686D"/>
    <w:rsid w:val="00816F47"/>
    <w:rsid w:val="00817B54"/>
    <w:rsid w:val="008247AC"/>
    <w:rsid w:val="00831190"/>
    <w:rsid w:val="0083743F"/>
    <w:rsid w:val="0084115F"/>
    <w:rsid w:val="00841A33"/>
    <w:rsid w:val="00844913"/>
    <w:rsid w:val="00854149"/>
    <w:rsid w:val="008606C7"/>
    <w:rsid w:val="008617C2"/>
    <w:rsid w:val="008864F4"/>
    <w:rsid w:val="008974AE"/>
    <w:rsid w:val="008A1F9E"/>
    <w:rsid w:val="008A2A8E"/>
    <w:rsid w:val="008B1A5F"/>
    <w:rsid w:val="008B6053"/>
    <w:rsid w:val="008C0344"/>
    <w:rsid w:val="008C2902"/>
    <w:rsid w:val="008D7466"/>
    <w:rsid w:val="008E04E2"/>
    <w:rsid w:val="008E78C9"/>
    <w:rsid w:val="00902CF2"/>
    <w:rsid w:val="00905B6E"/>
    <w:rsid w:val="00916780"/>
    <w:rsid w:val="009173C8"/>
    <w:rsid w:val="00936DC0"/>
    <w:rsid w:val="00937FB0"/>
    <w:rsid w:val="009437E2"/>
    <w:rsid w:val="00947D0A"/>
    <w:rsid w:val="009562F4"/>
    <w:rsid w:val="00960F41"/>
    <w:rsid w:val="0097398A"/>
    <w:rsid w:val="00976E86"/>
    <w:rsid w:val="00984F23"/>
    <w:rsid w:val="00985807"/>
    <w:rsid w:val="009B0856"/>
    <w:rsid w:val="009C03C2"/>
    <w:rsid w:val="009D12DD"/>
    <w:rsid w:val="009D71B1"/>
    <w:rsid w:val="009E4E6E"/>
    <w:rsid w:val="00A06509"/>
    <w:rsid w:val="00A06EE2"/>
    <w:rsid w:val="00A12C31"/>
    <w:rsid w:val="00A26E25"/>
    <w:rsid w:val="00A3071A"/>
    <w:rsid w:val="00A332A2"/>
    <w:rsid w:val="00A5137C"/>
    <w:rsid w:val="00A54E1E"/>
    <w:rsid w:val="00A56B0A"/>
    <w:rsid w:val="00A66B11"/>
    <w:rsid w:val="00A777C7"/>
    <w:rsid w:val="00A816F0"/>
    <w:rsid w:val="00A8298F"/>
    <w:rsid w:val="00A900CB"/>
    <w:rsid w:val="00A94761"/>
    <w:rsid w:val="00AA4E16"/>
    <w:rsid w:val="00AA5938"/>
    <w:rsid w:val="00AB5601"/>
    <w:rsid w:val="00AC5A25"/>
    <w:rsid w:val="00AD41A7"/>
    <w:rsid w:val="00AD7557"/>
    <w:rsid w:val="00AE3924"/>
    <w:rsid w:val="00AF21C0"/>
    <w:rsid w:val="00B10E09"/>
    <w:rsid w:val="00B13562"/>
    <w:rsid w:val="00B14282"/>
    <w:rsid w:val="00B20BBB"/>
    <w:rsid w:val="00B53E2E"/>
    <w:rsid w:val="00B61EDB"/>
    <w:rsid w:val="00BB074E"/>
    <w:rsid w:val="00BB25CA"/>
    <w:rsid w:val="00BB4687"/>
    <w:rsid w:val="00BC092B"/>
    <w:rsid w:val="00BC4E3E"/>
    <w:rsid w:val="00BE13A2"/>
    <w:rsid w:val="00C21F6E"/>
    <w:rsid w:val="00C24DBC"/>
    <w:rsid w:val="00C253E7"/>
    <w:rsid w:val="00C25AAA"/>
    <w:rsid w:val="00C30D9C"/>
    <w:rsid w:val="00C3611E"/>
    <w:rsid w:val="00C4575D"/>
    <w:rsid w:val="00C50C36"/>
    <w:rsid w:val="00C53079"/>
    <w:rsid w:val="00C54998"/>
    <w:rsid w:val="00C56A90"/>
    <w:rsid w:val="00C60779"/>
    <w:rsid w:val="00C91070"/>
    <w:rsid w:val="00C91B2D"/>
    <w:rsid w:val="00CA1493"/>
    <w:rsid w:val="00CA715B"/>
    <w:rsid w:val="00CB5980"/>
    <w:rsid w:val="00CD07BD"/>
    <w:rsid w:val="00CE27B1"/>
    <w:rsid w:val="00CF0423"/>
    <w:rsid w:val="00D04930"/>
    <w:rsid w:val="00D10581"/>
    <w:rsid w:val="00D23E2F"/>
    <w:rsid w:val="00D24335"/>
    <w:rsid w:val="00D25463"/>
    <w:rsid w:val="00D413E4"/>
    <w:rsid w:val="00D4634B"/>
    <w:rsid w:val="00D50533"/>
    <w:rsid w:val="00D670B9"/>
    <w:rsid w:val="00D81BC8"/>
    <w:rsid w:val="00D84DE9"/>
    <w:rsid w:val="00D93980"/>
    <w:rsid w:val="00D94549"/>
    <w:rsid w:val="00D955B4"/>
    <w:rsid w:val="00DA669D"/>
    <w:rsid w:val="00DA6E77"/>
    <w:rsid w:val="00DB0407"/>
    <w:rsid w:val="00DB276B"/>
    <w:rsid w:val="00DB2FFA"/>
    <w:rsid w:val="00DC5745"/>
    <w:rsid w:val="00DD3504"/>
    <w:rsid w:val="00DE3961"/>
    <w:rsid w:val="00DE460F"/>
    <w:rsid w:val="00DF7AB2"/>
    <w:rsid w:val="00E02E39"/>
    <w:rsid w:val="00E35F5B"/>
    <w:rsid w:val="00E37E95"/>
    <w:rsid w:val="00E53D82"/>
    <w:rsid w:val="00E711E4"/>
    <w:rsid w:val="00E76F53"/>
    <w:rsid w:val="00E826A7"/>
    <w:rsid w:val="00EA2094"/>
    <w:rsid w:val="00EA539A"/>
    <w:rsid w:val="00EA5B9C"/>
    <w:rsid w:val="00EA7512"/>
    <w:rsid w:val="00ED381B"/>
    <w:rsid w:val="00ED3FE7"/>
    <w:rsid w:val="00EE1012"/>
    <w:rsid w:val="00EF03CD"/>
    <w:rsid w:val="00EF3022"/>
    <w:rsid w:val="00EF4799"/>
    <w:rsid w:val="00EF5722"/>
    <w:rsid w:val="00F06E43"/>
    <w:rsid w:val="00F1159C"/>
    <w:rsid w:val="00F204B0"/>
    <w:rsid w:val="00F3384B"/>
    <w:rsid w:val="00F34616"/>
    <w:rsid w:val="00F347BD"/>
    <w:rsid w:val="00F42AD5"/>
    <w:rsid w:val="00F4406D"/>
    <w:rsid w:val="00F446AE"/>
    <w:rsid w:val="00F505A4"/>
    <w:rsid w:val="00F55C43"/>
    <w:rsid w:val="00F70000"/>
    <w:rsid w:val="00F73C1D"/>
    <w:rsid w:val="00F8652B"/>
    <w:rsid w:val="00F90707"/>
    <w:rsid w:val="00FA571C"/>
    <w:rsid w:val="00FA742D"/>
    <w:rsid w:val="00FC1151"/>
    <w:rsid w:val="00FD06D3"/>
    <w:rsid w:val="00FE7959"/>
    <w:rsid w:val="00FE79B7"/>
    <w:rsid w:val="00FF64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7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B074E"/>
    <w:rPr>
      <w:sz w:val="32"/>
    </w:rPr>
  </w:style>
  <w:style w:type="paragraph" w:styleId="a4">
    <w:name w:val="Date"/>
    <w:basedOn w:val="a"/>
    <w:next w:val="a"/>
    <w:rsid w:val="00BB074E"/>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rsid w:val="00A332A2"/>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6E02A3"/>
    <w:pPr>
      <w:shd w:val="clear" w:color="auto" w:fill="000080"/>
    </w:pPr>
  </w:style>
  <w:style w:type="table" w:styleId="aa">
    <w:name w:val="Table Grid"/>
    <w:basedOn w:val="a1"/>
    <w:rsid w:val="006F22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rsid w:val="00383CE5"/>
    <w:rPr>
      <w:sz w:val="21"/>
      <w:szCs w:val="21"/>
    </w:rPr>
  </w:style>
  <w:style w:type="paragraph" w:styleId="ac">
    <w:name w:val="annotation text"/>
    <w:basedOn w:val="a"/>
    <w:link w:val="Char"/>
    <w:rsid w:val="00383CE5"/>
    <w:pPr>
      <w:jc w:val="left"/>
    </w:pPr>
  </w:style>
  <w:style w:type="character" w:customStyle="1" w:styleId="Char">
    <w:name w:val="批注文字 Char"/>
    <w:basedOn w:val="a0"/>
    <w:link w:val="ac"/>
    <w:rsid w:val="00383CE5"/>
    <w:rPr>
      <w:kern w:val="2"/>
      <w:sz w:val="21"/>
      <w:szCs w:val="24"/>
    </w:rPr>
  </w:style>
  <w:style w:type="paragraph" w:styleId="ad">
    <w:name w:val="annotation subject"/>
    <w:basedOn w:val="ac"/>
    <w:next w:val="ac"/>
    <w:link w:val="Char0"/>
    <w:rsid w:val="00383CE5"/>
    <w:rPr>
      <w:b/>
      <w:bCs/>
    </w:rPr>
  </w:style>
  <w:style w:type="character" w:customStyle="1" w:styleId="Char0">
    <w:name w:val="批注主题 Char"/>
    <w:basedOn w:val="Char"/>
    <w:link w:val="ad"/>
    <w:rsid w:val="00383CE5"/>
    <w:rPr>
      <w:b/>
      <w:bCs/>
      <w:kern w:val="2"/>
      <w:sz w:val="21"/>
      <w:szCs w:val="24"/>
    </w:rPr>
  </w:style>
</w:styles>
</file>

<file path=word/webSettings.xml><?xml version="1.0" encoding="utf-8"?>
<w:webSettings xmlns:r="http://schemas.openxmlformats.org/officeDocument/2006/relationships" xmlns:w="http://schemas.openxmlformats.org/wordprocessingml/2006/main">
  <w:divs>
    <w:div w:id="1368532758">
      <w:bodyDiv w:val="1"/>
      <w:marLeft w:val="0"/>
      <w:marRight w:val="0"/>
      <w:marTop w:val="0"/>
      <w:marBottom w:val="0"/>
      <w:divBdr>
        <w:top w:val="none" w:sz="0" w:space="0" w:color="auto"/>
        <w:left w:val="none" w:sz="0" w:space="0" w:color="auto"/>
        <w:bottom w:val="none" w:sz="0" w:space="0" w:color="auto"/>
        <w:right w:val="none" w:sz="0" w:space="0" w:color="auto"/>
      </w:divBdr>
      <w:divsChild>
        <w:div w:id="457990640">
          <w:marLeft w:val="0"/>
          <w:marRight w:val="0"/>
          <w:marTop w:val="0"/>
          <w:marBottom w:val="0"/>
          <w:divBdr>
            <w:top w:val="none" w:sz="0" w:space="0" w:color="auto"/>
            <w:left w:val="none" w:sz="0" w:space="0" w:color="auto"/>
            <w:bottom w:val="none" w:sz="0" w:space="0" w:color="auto"/>
            <w:right w:val="none" w:sz="0" w:space="0" w:color="auto"/>
          </w:divBdr>
          <w:divsChild>
            <w:div w:id="1366371031">
              <w:marLeft w:val="0"/>
              <w:marRight w:val="0"/>
              <w:marTop w:val="0"/>
              <w:marBottom w:val="0"/>
              <w:divBdr>
                <w:top w:val="none" w:sz="0" w:space="0" w:color="auto"/>
                <w:left w:val="none" w:sz="0" w:space="0" w:color="auto"/>
                <w:bottom w:val="none" w:sz="0" w:space="0" w:color="auto"/>
                <w:right w:val="none" w:sz="0" w:space="0" w:color="auto"/>
              </w:divBdr>
              <w:divsChild>
                <w:div w:id="1297448327">
                  <w:marLeft w:val="0"/>
                  <w:marRight w:val="0"/>
                  <w:marTop w:val="0"/>
                  <w:marBottom w:val="0"/>
                  <w:divBdr>
                    <w:top w:val="none" w:sz="0" w:space="0" w:color="auto"/>
                    <w:left w:val="none" w:sz="0" w:space="0" w:color="auto"/>
                    <w:bottom w:val="none" w:sz="0" w:space="0" w:color="auto"/>
                    <w:right w:val="none" w:sz="0" w:space="0" w:color="auto"/>
                  </w:divBdr>
                  <w:divsChild>
                    <w:div w:id="1540586433">
                      <w:marLeft w:val="0"/>
                      <w:marRight w:val="0"/>
                      <w:marTop w:val="0"/>
                      <w:marBottom w:val="0"/>
                      <w:divBdr>
                        <w:top w:val="none" w:sz="0" w:space="0" w:color="auto"/>
                        <w:left w:val="none" w:sz="0" w:space="0" w:color="auto"/>
                        <w:bottom w:val="none" w:sz="0" w:space="0" w:color="auto"/>
                        <w:right w:val="none" w:sz="0" w:space="0" w:color="auto"/>
                      </w:divBdr>
                    </w:div>
                    <w:div w:id="1825051828">
                      <w:marLeft w:val="0"/>
                      <w:marRight w:val="0"/>
                      <w:marTop w:val="0"/>
                      <w:marBottom w:val="0"/>
                      <w:divBdr>
                        <w:top w:val="none" w:sz="0" w:space="0" w:color="auto"/>
                        <w:left w:val="none" w:sz="0" w:space="0" w:color="auto"/>
                        <w:bottom w:val="none" w:sz="0" w:space="0" w:color="auto"/>
                        <w:right w:val="none" w:sz="0" w:space="0" w:color="auto"/>
                      </w:divBdr>
                    </w:div>
                    <w:div w:id="18562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493A9-BC76-4DD8-9628-4F2D8CFE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565</Words>
  <Characters>3224</Characters>
  <Application>Microsoft Office Word</Application>
  <DocSecurity>0</DocSecurity>
  <Lines>26</Lines>
  <Paragraphs>7</Paragraphs>
  <ScaleCrop>false</ScaleCrop>
  <Company>sybcas</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creator>syy</dc:creator>
  <cp:lastModifiedBy>段青</cp:lastModifiedBy>
  <cp:revision>5</cp:revision>
  <cp:lastPrinted>2021-09-23T07:09:00Z</cp:lastPrinted>
  <dcterms:created xsi:type="dcterms:W3CDTF">2021-09-15T02:22:00Z</dcterms:created>
  <dcterms:modified xsi:type="dcterms:W3CDTF">2021-09-23T07:11:00Z</dcterms:modified>
</cp:coreProperties>
</file>